
<file path=[Content_Types].xml><?xml version="1.0" encoding="utf-8"?>
<Types xmlns="http://schemas.openxmlformats.org/package/2006/content-types">
  <Default Extension="vsd" ContentType="application/vnd.visio"/>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7A6" w:rsidRDefault="003A77A6" w:rsidP="00F878F0">
      <w:pPr>
        <w:jc w:val="center"/>
        <w:rPr>
          <w:rFonts w:cs="Times New Roman"/>
          <w:b/>
          <w:szCs w:val="24"/>
        </w:rPr>
      </w:pPr>
    </w:p>
    <w:p w:rsidR="003A77A6" w:rsidRDefault="003A77A6" w:rsidP="00F878F0">
      <w:pPr>
        <w:jc w:val="center"/>
        <w:rPr>
          <w:rFonts w:cs="Times New Roman"/>
          <w:b/>
          <w:szCs w:val="24"/>
        </w:rPr>
      </w:pPr>
    </w:p>
    <w:p w:rsidR="003A77A6" w:rsidRDefault="003A77A6" w:rsidP="00F878F0">
      <w:pPr>
        <w:jc w:val="center"/>
        <w:rPr>
          <w:rFonts w:cs="Times New Roman"/>
          <w:b/>
          <w:szCs w:val="24"/>
        </w:rPr>
      </w:pPr>
    </w:p>
    <w:p w:rsidR="003A77A6" w:rsidRDefault="003A77A6" w:rsidP="00F878F0">
      <w:pPr>
        <w:jc w:val="center"/>
        <w:rPr>
          <w:rFonts w:cs="Times New Roman"/>
          <w:b/>
          <w:szCs w:val="24"/>
        </w:rPr>
      </w:pPr>
    </w:p>
    <w:p w:rsidR="003A77A6" w:rsidRDefault="003A77A6" w:rsidP="00F878F0">
      <w:pPr>
        <w:jc w:val="center"/>
        <w:rPr>
          <w:rFonts w:cs="Times New Roman"/>
          <w:b/>
          <w:szCs w:val="24"/>
        </w:rPr>
      </w:pPr>
    </w:p>
    <w:p w:rsidR="003A77A6" w:rsidRPr="003A77A6" w:rsidRDefault="003A77A6" w:rsidP="003A77A6">
      <w:pPr>
        <w:jc w:val="center"/>
        <w:rPr>
          <w:rFonts w:cs="Times New Roman"/>
          <w:szCs w:val="24"/>
        </w:rPr>
      </w:pPr>
      <w:r w:rsidRPr="003A77A6">
        <w:rPr>
          <w:rFonts w:cs="Times New Roman"/>
          <w:szCs w:val="24"/>
        </w:rPr>
        <w:t>Completed Project Final Copy</w:t>
      </w:r>
    </w:p>
    <w:p w:rsidR="003A77A6" w:rsidRPr="00C6658D" w:rsidRDefault="003A77A6" w:rsidP="003A77A6">
      <w:pPr>
        <w:overflowPunct w:val="0"/>
        <w:autoSpaceDE w:val="0"/>
        <w:autoSpaceDN w:val="0"/>
        <w:adjustRightInd w:val="0"/>
        <w:spacing w:after="0"/>
        <w:jc w:val="center"/>
        <w:textAlignment w:val="baseline"/>
        <w:rPr>
          <w:rFonts w:eastAsia="Calibri" w:cs="Times New Roman"/>
          <w:szCs w:val="24"/>
        </w:rPr>
      </w:pPr>
      <w:r w:rsidRPr="00C6658D">
        <w:rPr>
          <w:rFonts w:eastAsia="Calibri" w:cs="Times New Roman"/>
          <w:szCs w:val="24"/>
        </w:rPr>
        <w:t>Alvin Lugo</w:t>
      </w:r>
    </w:p>
    <w:p w:rsidR="003A77A6" w:rsidRPr="00C6658D" w:rsidRDefault="003A77A6" w:rsidP="003A77A6">
      <w:pPr>
        <w:overflowPunct w:val="0"/>
        <w:autoSpaceDE w:val="0"/>
        <w:autoSpaceDN w:val="0"/>
        <w:adjustRightInd w:val="0"/>
        <w:spacing w:after="0"/>
        <w:jc w:val="center"/>
        <w:textAlignment w:val="baseline"/>
        <w:rPr>
          <w:rFonts w:eastAsia="Calibri" w:cs="Times New Roman"/>
          <w:szCs w:val="24"/>
        </w:rPr>
      </w:pPr>
      <w:r w:rsidRPr="00C6658D">
        <w:rPr>
          <w:rFonts w:eastAsia="Calibri" w:cs="Times New Roman"/>
          <w:szCs w:val="24"/>
        </w:rPr>
        <w:t>CMGT/554</w:t>
      </w:r>
    </w:p>
    <w:p w:rsidR="003A77A6" w:rsidRPr="00C6658D" w:rsidRDefault="003A77A6" w:rsidP="003A77A6">
      <w:pPr>
        <w:overflowPunct w:val="0"/>
        <w:autoSpaceDE w:val="0"/>
        <w:autoSpaceDN w:val="0"/>
        <w:adjustRightInd w:val="0"/>
        <w:spacing w:after="0"/>
        <w:jc w:val="center"/>
        <w:textAlignment w:val="baseline"/>
        <w:rPr>
          <w:rFonts w:eastAsia="Calibri" w:cs="Times New Roman"/>
          <w:szCs w:val="24"/>
        </w:rPr>
      </w:pPr>
      <w:bookmarkStart w:id="0" w:name="bkFacultyName"/>
      <w:r w:rsidRPr="00C6658D">
        <w:rPr>
          <w:rFonts w:eastAsia="Calibri" w:cs="Times New Roman"/>
          <w:szCs w:val="24"/>
        </w:rPr>
        <w:t>University of Phoenix</w:t>
      </w:r>
    </w:p>
    <w:bookmarkEnd w:id="0"/>
    <w:p w:rsidR="003A77A6" w:rsidRPr="00C6658D" w:rsidRDefault="003A77A6" w:rsidP="003A77A6">
      <w:pPr>
        <w:overflowPunct w:val="0"/>
        <w:autoSpaceDE w:val="0"/>
        <w:autoSpaceDN w:val="0"/>
        <w:adjustRightInd w:val="0"/>
        <w:spacing w:after="0"/>
        <w:jc w:val="center"/>
        <w:textAlignment w:val="baseline"/>
        <w:rPr>
          <w:rFonts w:eastAsia="Calibri" w:cs="Times New Roman"/>
          <w:szCs w:val="24"/>
        </w:rPr>
      </w:pPr>
      <w:r w:rsidRPr="00C6658D">
        <w:rPr>
          <w:rFonts w:eastAsia="Calibri" w:cs="Times New Roman"/>
          <w:szCs w:val="24"/>
        </w:rPr>
        <w:t xml:space="preserve">Matthew </w:t>
      </w:r>
      <w:proofErr w:type="spellStart"/>
      <w:r w:rsidRPr="00C6658D">
        <w:rPr>
          <w:rFonts w:eastAsia="Calibri" w:cs="Times New Roman"/>
          <w:szCs w:val="24"/>
        </w:rPr>
        <w:t>Mancani</w:t>
      </w:r>
      <w:proofErr w:type="spellEnd"/>
      <w:r w:rsidRPr="00C6658D">
        <w:rPr>
          <w:rFonts w:eastAsia="Calibri" w:cs="Times New Roman"/>
          <w:szCs w:val="24"/>
        </w:rPr>
        <w:t xml:space="preserve"> </w:t>
      </w:r>
    </w:p>
    <w:p w:rsidR="003A77A6" w:rsidRPr="00C6658D" w:rsidRDefault="003A77A6" w:rsidP="003A77A6">
      <w:pPr>
        <w:jc w:val="center"/>
        <w:rPr>
          <w:rFonts w:cs="Times New Roman"/>
          <w:szCs w:val="24"/>
        </w:rPr>
      </w:pPr>
      <w:r w:rsidRPr="00C6658D">
        <w:rPr>
          <w:rFonts w:cs="Times New Roman"/>
          <w:szCs w:val="24"/>
        </w:rPr>
        <w:t xml:space="preserve">Date </w:t>
      </w:r>
    </w:p>
    <w:p w:rsidR="003A77A6" w:rsidRDefault="003A77A6" w:rsidP="00F878F0">
      <w:pPr>
        <w:jc w:val="center"/>
        <w:rPr>
          <w:rFonts w:cs="Times New Roman"/>
          <w:b/>
          <w:szCs w:val="24"/>
        </w:rPr>
      </w:pPr>
    </w:p>
    <w:p w:rsidR="003A77A6" w:rsidRDefault="003A77A6" w:rsidP="00F878F0">
      <w:pPr>
        <w:jc w:val="center"/>
        <w:rPr>
          <w:rFonts w:cs="Times New Roman"/>
          <w:b/>
          <w:szCs w:val="24"/>
        </w:rPr>
      </w:pPr>
    </w:p>
    <w:p w:rsidR="003A77A6" w:rsidRDefault="003A77A6" w:rsidP="00F878F0">
      <w:pPr>
        <w:jc w:val="center"/>
        <w:rPr>
          <w:rFonts w:cs="Times New Roman"/>
          <w:b/>
          <w:szCs w:val="24"/>
        </w:rPr>
      </w:pPr>
    </w:p>
    <w:p w:rsidR="003A77A6" w:rsidRDefault="003A77A6" w:rsidP="00F878F0">
      <w:pPr>
        <w:jc w:val="center"/>
        <w:rPr>
          <w:rFonts w:cs="Times New Roman"/>
          <w:b/>
          <w:szCs w:val="24"/>
        </w:rPr>
      </w:pPr>
    </w:p>
    <w:p w:rsidR="003A77A6" w:rsidRDefault="003A77A6" w:rsidP="00F878F0">
      <w:pPr>
        <w:jc w:val="center"/>
        <w:rPr>
          <w:rFonts w:cs="Times New Roman"/>
          <w:b/>
          <w:szCs w:val="24"/>
        </w:rPr>
      </w:pPr>
    </w:p>
    <w:p w:rsidR="003A77A6" w:rsidRDefault="003A77A6" w:rsidP="00F878F0">
      <w:pPr>
        <w:jc w:val="center"/>
        <w:rPr>
          <w:rFonts w:cs="Times New Roman"/>
          <w:b/>
          <w:szCs w:val="24"/>
        </w:rPr>
      </w:pPr>
    </w:p>
    <w:p w:rsidR="003A77A6" w:rsidRDefault="003A77A6" w:rsidP="00F878F0">
      <w:pPr>
        <w:jc w:val="center"/>
        <w:rPr>
          <w:rFonts w:cs="Times New Roman"/>
          <w:b/>
          <w:szCs w:val="24"/>
        </w:rPr>
      </w:pPr>
    </w:p>
    <w:p w:rsidR="00F878F0" w:rsidRPr="00A06222" w:rsidRDefault="00F878F0" w:rsidP="00F878F0">
      <w:pPr>
        <w:jc w:val="center"/>
        <w:rPr>
          <w:rFonts w:cs="Times New Roman"/>
          <w:b/>
          <w:szCs w:val="24"/>
        </w:rPr>
      </w:pPr>
      <w:r w:rsidRPr="00A06222">
        <w:rPr>
          <w:rFonts w:cs="Times New Roman"/>
          <w:b/>
          <w:szCs w:val="24"/>
        </w:rPr>
        <w:lastRenderedPageBreak/>
        <w:t xml:space="preserve">Executive Summary of Business Requirements of International Plastics </w:t>
      </w:r>
      <w:proofErr w:type="spellStart"/>
      <w:r w:rsidRPr="00A06222">
        <w:rPr>
          <w:rFonts w:cs="Times New Roman"/>
          <w:b/>
          <w:szCs w:val="24"/>
        </w:rPr>
        <w:t>Inc</w:t>
      </w:r>
      <w:proofErr w:type="spellEnd"/>
    </w:p>
    <w:p w:rsidR="00F878F0" w:rsidRDefault="00F878F0" w:rsidP="00F878F0">
      <w:pPr>
        <w:ind w:firstLine="720"/>
        <w:rPr>
          <w:rFonts w:cs="Times New Roman"/>
          <w:szCs w:val="24"/>
        </w:rPr>
      </w:pPr>
      <w:r w:rsidRPr="00466FD3">
        <w:rPr>
          <w:rFonts w:cs="Times New Roman"/>
          <w:szCs w:val="24"/>
        </w:rPr>
        <w:t xml:space="preserve">The following summary describes the business and operational environment of International Plastics </w:t>
      </w:r>
      <w:proofErr w:type="spellStart"/>
      <w:r w:rsidRPr="00466FD3">
        <w:rPr>
          <w:rFonts w:cs="Times New Roman"/>
          <w:szCs w:val="24"/>
        </w:rPr>
        <w:t>Inc</w:t>
      </w:r>
      <w:proofErr w:type="spellEnd"/>
      <w:r>
        <w:rPr>
          <w:rFonts w:cs="Times New Roman"/>
          <w:szCs w:val="24"/>
        </w:rPr>
        <w:t>,</w:t>
      </w:r>
      <w:r w:rsidRPr="00466FD3">
        <w:rPr>
          <w:rFonts w:cs="Times New Roman"/>
          <w:szCs w:val="24"/>
        </w:rPr>
        <w:t xml:space="preserve"> a manufacturing company that </w:t>
      </w:r>
      <w:r>
        <w:rPr>
          <w:rFonts w:cs="Times New Roman"/>
          <w:szCs w:val="24"/>
        </w:rPr>
        <w:t>specializes in the creation of</w:t>
      </w:r>
      <w:r w:rsidRPr="00466FD3">
        <w:rPr>
          <w:rFonts w:cs="Times New Roman"/>
          <w:szCs w:val="24"/>
        </w:rPr>
        <w:t xml:space="preserve"> custom plastic</w:t>
      </w:r>
      <w:r w:rsidRPr="003D7033">
        <w:rPr>
          <w:rFonts w:cs="Times New Roman"/>
          <w:szCs w:val="24"/>
        </w:rPr>
        <w:t xml:space="preserve"> products. </w:t>
      </w:r>
      <w:r>
        <w:rPr>
          <w:rFonts w:cs="Times New Roman"/>
          <w:szCs w:val="24"/>
        </w:rPr>
        <w:t xml:space="preserve">International Plastics Inc., </w:t>
      </w:r>
      <w:r w:rsidRPr="003D7033">
        <w:rPr>
          <w:rFonts w:cs="Times New Roman"/>
          <w:szCs w:val="24"/>
        </w:rPr>
        <w:t>operates in four main locations</w:t>
      </w:r>
      <w:r>
        <w:rPr>
          <w:rFonts w:cs="Times New Roman"/>
          <w:szCs w:val="24"/>
        </w:rPr>
        <w:t xml:space="preserve"> which </w:t>
      </w:r>
      <w:r w:rsidRPr="003D7033">
        <w:rPr>
          <w:rFonts w:cs="Times New Roman"/>
          <w:szCs w:val="24"/>
        </w:rPr>
        <w:t>includ</w:t>
      </w:r>
      <w:r>
        <w:rPr>
          <w:rFonts w:cs="Times New Roman"/>
          <w:szCs w:val="24"/>
        </w:rPr>
        <w:t xml:space="preserve">e </w:t>
      </w:r>
      <w:r w:rsidRPr="003D7033">
        <w:rPr>
          <w:rFonts w:cs="Times New Roman"/>
          <w:szCs w:val="24"/>
        </w:rPr>
        <w:t>the United States and China</w:t>
      </w:r>
      <w:r>
        <w:rPr>
          <w:rFonts w:cs="Times New Roman"/>
          <w:szCs w:val="24"/>
        </w:rPr>
        <w:t>, with th</w:t>
      </w:r>
      <w:r w:rsidRPr="003D7033">
        <w:rPr>
          <w:rFonts w:cs="Times New Roman"/>
          <w:szCs w:val="24"/>
        </w:rPr>
        <w:t xml:space="preserve">ree locations </w:t>
      </w:r>
      <w:r>
        <w:rPr>
          <w:rFonts w:cs="Times New Roman"/>
          <w:szCs w:val="24"/>
        </w:rPr>
        <w:t xml:space="preserve">located </w:t>
      </w:r>
      <w:r w:rsidRPr="003D7033">
        <w:rPr>
          <w:rFonts w:cs="Times New Roman"/>
          <w:szCs w:val="24"/>
        </w:rPr>
        <w:t>within the United States</w:t>
      </w:r>
      <w:r>
        <w:rPr>
          <w:rFonts w:cs="Times New Roman"/>
          <w:szCs w:val="24"/>
        </w:rPr>
        <w:t>,</w:t>
      </w:r>
      <w:r w:rsidRPr="003D7033">
        <w:rPr>
          <w:rFonts w:cs="Times New Roman"/>
          <w:szCs w:val="24"/>
        </w:rPr>
        <w:t xml:space="preserve"> while the </w:t>
      </w:r>
      <w:r>
        <w:rPr>
          <w:rFonts w:cs="Times New Roman"/>
          <w:szCs w:val="24"/>
        </w:rPr>
        <w:t xml:space="preserve">fourth is in </w:t>
      </w:r>
      <w:r w:rsidRPr="003D7033">
        <w:rPr>
          <w:rFonts w:cs="Times New Roman"/>
          <w:szCs w:val="24"/>
        </w:rPr>
        <w:t>China. All four locations of the company are connected through a Wide Area Net</w:t>
      </w:r>
      <w:bookmarkStart w:id="1" w:name="_GoBack"/>
      <w:bookmarkEnd w:id="1"/>
      <w:r w:rsidRPr="003D7033">
        <w:rPr>
          <w:rFonts w:cs="Times New Roman"/>
          <w:szCs w:val="24"/>
        </w:rPr>
        <w:t>work (WAN)</w:t>
      </w:r>
      <w:r>
        <w:rPr>
          <w:rFonts w:cs="Times New Roman"/>
          <w:szCs w:val="24"/>
        </w:rPr>
        <w:t>,</w:t>
      </w:r>
      <w:r w:rsidRPr="003D7033">
        <w:rPr>
          <w:rFonts w:cs="Times New Roman"/>
          <w:szCs w:val="24"/>
        </w:rPr>
        <w:t xml:space="preserve"> with</w:t>
      </w:r>
      <w:r>
        <w:rPr>
          <w:rFonts w:cs="Times New Roman"/>
          <w:szCs w:val="24"/>
        </w:rPr>
        <w:t xml:space="preserve"> firm</w:t>
      </w:r>
      <w:r w:rsidRPr="003D7033">
        <w:rPr>
          <w:rFonts w:cs="Times New Roman"/>
          <w:szCs w:val="24"/>
        </w:rPr>
        <w:t xml:space="preserve"> headquarter</w:t>
      </w:r>
      <w:r>
        <w:rPr>
          <w:rFonts w:cs="Times New Roman"/>
          <w:szCs w:val="24"/>
        </w:rPr>
        <w:t xml:space="preserve">s </w:t>
      </w:r>
      <w:r w:rsidRPr="003D7033">
        <w:rPr>
          <w:rFonts w:cs="Times New Roman"/>
          <w:szCs w:val="24"/>
        </w:rPr>
        <w:t>located in San Jose, California where all the operations are centralized.</w:t>
      </w:r>
      <w:r>
        <w:rPr>
          <w:rFonts w:cs="Times New Roman"/>
          <w:szCs w:val="24"/>
        </w:rPr>
        <w:t xml:space="preserve"> If it wishes to remain a world leader in the manufacturing industry, International Plastics Inc., must ensure appropriate investment in infrastructure to remain productive and efficient in internal processes to ensure future stability. In the CEO’s directive, he highlighted this need and prioritized a modernization of the existing structure in which the main aim was not only to improve production and efficiency but to also reduce costs. </w:t>
      </w:r>
    </w:p>
    <w:p w:rsidR="00F878F0" w:rsidRDefault="00F878F0" w:rsidP="00F878F0">
      <w:pPr>
        <w:ind w:firstLine="720"/>
        <w:rPr>
          <w:rFonts w:cs="Times New Roman"/>
          <w:szCs w:val="24"/>
        </w:rPr>
      </w:pPr>
      <w:r w:rsidRPr="003D7033">
        <w:rPr>
          <w:rFonts w:cs="Times New Roman"/>
          <w:szCs w:val="24"/>
        </w:rPr>
        <w:t xml:space="preserve">Based on the </w:t>
      </w:r>
      <w:r>
        <w:rPr>
          <w:rFonts w:cs="Times New Roman"/>
          <w:szCs w:val="24"/>
        </w:rPr>
        <w:t xml:space="preserve">diagrams provided to our team of analysts we can see the infrastructure and </w:t>
      </w:r>
      <w:r w:rsidRPr="003D7033">
        <w:rPr>
          <w:rFonts w:cs="Times New Roman"/>
          <w:szCs w:val="24"/>
        </w:rPr>
        <w:t xml:space="preserve">the current operational environment in the International Plastics </w:t>
      </w:r>
      <w:proofErr w:type="spellStart"/>
      <w:r w:rsidRPr="003D7033">
        <w:rPr>
          <w:rFonts w:cs="Times New Roman"/>
          <w:szCs w:val="24"/>
        </w:rPr>
        <w:t>Inc</w:t>
      </w:r>
      <w:proofErr w:type="spellEnd"/>
      <w:r>
        <w:rPr>
          <w:rFonts w:cs="Times New Roman"/>
          <w:szCs w:val="24"/>
        </w:rPr>
        <w:t xml:space="preserve"> and from these diagrams we have identified the key features of</w:t>
      </w:r>
      <w:r w:rsidRPr="003D7033">
        <w:rPr>
          <w:rFonts w:cs="Times New Roman"/>
          <w:szCs w:val="24"/>
        </w:rPr>
        <w:t xml:space="preserve"> the hardware infrastructure. </w:t>
      </w:r>
      <w:r>
        <w:rPr>
          <w:rFonts w:cs="Times New Roman"/>
          <w:szCs w:val="24"/>
        </w:rPr>
        <w:t>All</w:t>
      </w:r>
      <w:r w:rsidRPr="003D7033">
        <w:rPr>
          <w:rFonts w:cs="Times New Roman"/>
          <w:szCs w:val="24"/>
        </w:rPr>
        <w:t xml:space="preserve"> four locations are equipped with advanced IT infrastructure</w:t>
      </w:r>
      <w:r>
        <w:rPr>
          <w:rFonts w:cs="Times New Roman"/>
          <w:szCs w:val="24"/>
        </w:rPr>
        <w:t xml:space="preserve"> but that with current </w:t>
      </w:r>
      <w:r w:rsidRPr="007959B2">
        <w:rPr>
          <w:rFonts w:cs="Times New Roman"/>
          <w:szCs w:val="24"/>
        </w:rPr>
        <w:t>design</w:t>
      </w:r>
      <w:r>
        <w:rPr>
          <w:rFonts w:cs="Times New Roman"/>
          <w:szCs w:val="24"/>
        </w:rPr>
        <w:t xml:space="preserve"> not all goals are being met. After consulting with the management,</w:t>
      </w:r>
      <w:r w:rsidRPr="007959B2">
        <w:rPr>
          <w:rFonts w:cs="Times New Roman"/>
          <w:szCs w:val="24"/>
        </w:rPr>
        <w:t xml:space="preserve"> it was </w:t>
      </w:r>
      <w:r>
        <w:rPr>
          <w:rFonts w:cs="Times New Roman"/>
          <w:szCs w:val="24"/>
        </w:rPr>
        <w:t xml:space="preserve">understood that there would need to be an intensive analysis further needed to gather requirements. </w:t>
      </w:r>
    </w:p>
    <w:p w:rsidR="00F878F0" w:rsidRPr="007959B2" w:rsidRDefault="00F878F0" w:rsidP="00F878F0">
      <w:pPr>
        <w:ind w:firstLine="720"/>
        <w:rPr>
          <w:rFonts w:cs="Times New Roman"/>
          <w:szCs w:val="24"/>
        </w:rPr>
      </w:pPr>
      <w:r>
        <w:rPr>
          <w:rFonts w:cs="Times New Roman"/>
          <w:szCs w:val="24"/>
        </w:rPr>
        <w:t xml:space="preserve">There were a few key goals that were discussed that we will look to accomplish upon completion of gathering requirements. We will explore ideas to improve the existing enterprise network through the improvement of hardware and software. We will modernize the current capabilities of the organization by including the ability to work while mobile and certain </w:t>
      </w:r>
      <w:r>
        <w:rPr>
          <w:rFonts w:cs="Times New Roman"/>
          <w:szCs w:val="24"/>
        </w:rPr>
        <w:lastRenderedPageBreak/>
        <w:t xml:space="preserve">employees will be issued tablets and smartphones to ensure they are connected to our network while out and about. This will include having our own proprietary software with all business functionality contained within these devices with security being prioritized and monitored by administrators.  We will additionally look to incorporate helpful applications that would provide real-time market and office data to assist with critical decisions for management and all employees throughout the day.   </w:t>
      </w:r>
    </w:p>
    <w:p w:rsidR="00F878F0" w:rsidRPr="00F878F0" w:rsidRDefault="00F878F0" w:rsidP="00F878F0">
      <w:pPr>
        <w:ind w:firstLine="720"/>
        <w:rPr>
          <w:rFonts w:cs="Times New Roman"/>
          <w:szCs w:val="24"/>
        </w:rPr>
      </w:pPr>
      <w:r>
        <w:rPr>
          <w:rFonts w:cs="Times New Roman"/>
          <w:szCs w:val="24"/>
        </w:rPr>
        <w:t xml:space="preserve">If International Plastics Inc. wishes to remain a world leader in the manufacturing of plastics, then it must evolve with the times. It must explore and embrace the cutting edge as so many other successful organizations have because failure to evolve could lead to falling behind competitors in efficiency which can hamper productivity. It is highly recommended that you employ our recommendations so that we can continue profitability and remain a world leader for many years to come. </w:t>
      </w:r>
    </w:p>
    <w:p w:rsidR="00F878F0" w:rsidRPr="00F878F0" w:rsidRDefault="00F878F0" w:rsidP="00F878F0">
      <w:pPr>
        <w:jc w:val="center"/>
        <w:rPr>
          <w:rFonts w:cs="Times New Roman"/>
          <w:b/>
          <w:szCs w:val="24"/>
        </w:rPr>
      </w:pPr>
      <w:r w:rsidRPr="00F878F0">
        <w:rPr>
          <w:rFonts w:cs="Times New Roman"/>
          <w:b/>
          <w:szCs w:val="24"/>
        </w:rPr>
        <w:t>Proposal</w:t>
      </w:r>
    </w:p>
    <w:p w:rsidR="00F878F0" w:rsidRPr="00B07DA4" w:rsidRDefault="00F878F0" w:rsidP="00F878F0">
      <w:pPr>
        <w:ind w:firstLine="720"/>
        <w:rPr>
          <w:rFonts w:cs="Times New Roman"/>
          <w:szCs w:val="24"/>
        </w:rPr>
      </w:pPr>
      <w:r w:rsidRPr="00B07DA4">
        <w:rPr>
          <w:rFonts w:cs="Times New Roman"/>
          <w:szCs w:val="24"/>
        </w:rPr>
        <w:t xml:space="preserve">E-commerce has become </w:t>
      </w:r>
      <w:r>
        <w:rPr>
          <w:rFonts w:cs="Times New Roman"/>
          <w:szCs w:val="24"/>
        </w:rPr>
        <w:t>the</w:t>
      </w:r>
      <w:r w:rsidRPr="00B07DA4">
        <w:rPr>
          <w:rFonts w:cs="Times New Roman"/>
          <w:szCs w:val="24"/>
        </w:rPr>
        <w:t xml:space="preserve"> modern way of doing business across the globe</w:t>
      </w:r>
      <w:r>
        <w:rPr>
          <w:rFonts w:cs="Times New Roman"/>
          <w:szCs w:val="24"/>
        </w:rPr>
        <w:t xml:space="preserve"> with the</w:t>
      </w:r>
      <w:r w:rsidRPr="00B07DA4">
        <w:rPr>
          <w:rFonts w:cs="Times New Roman"/>
          <w:szCs w:val="24"/>
        </w:rPr>
        <w:t xml:space="preserve"> aim to out</w:t>
      </w:r>
      <w:r>
        <w:rPr>
          <w:rFonts w:cs="Times New Roman"/>
          <w:szCs w:val="24"/>
        </w:rPr>
        <w:t>perform</w:t>
      </w:r>
      <w:r w:rsidRPr="00B07DA4">
        <w:rPr>
          <w:rFonts w:cs="Times New Roman"/>
          <w:szCs w:val="24"/>
        </w:rPr>
        <w:t xml:space="preserve"> competitors </w:t>
      </w:r>
      <w:r>
        <w:rPr>
          <w:rFonts w:cs="Times New Roman"/>
          <w:szCs w:val="24"/>
        </w:rPr>
        <w:t>through more efficient</w:t>
      </w:r>
      <w:r w:rsidRPr="00B07DA4">
        <w:rPr>
          <w:rFonts w:cs="Times New Roman"/>
          <w:szCs w:val="24"/>
        </w:rPr>
        <w:t xml:space="preserve"> operations and</w:t>
      </w:r>
      <w:r>
        <w:rPr>
          <w:rFonts w:cs="Times New Roman"/>
          <w:szCs w:val="24"/>
        </w:rPr>
        <w:t xml:space="preserve"> superior</w:t>
      </w:r>
      <w:r w:rsidRPr="00B07DA4">
        <w:rPr>
          <w:rFonts w:cs="Times New Roman"/>
          <w:szCs w:val="24"/>
        </w:rPr>
        <w:t xml:space="preserve"> marketing. </w:t>
      </w:r>
      <w:r>
        <w:rPr>
          <w:rFonts w:cs="Times New Roman"/>
          <w:szCs w:val="24"/>
        </w:rPr>
        <w:t>The goal is to develop an</w:t>
      </w:r>
      <w:r w:rsidRPr="00B07DA4">
        <w:rPr>
          <w:rFonts w:cs="Times New Roman"/>
          <w:szCs w:val="24"/>
        </w:rPr>
        <w:t xml:space="preserve"> effective strategy</w:t>
      </w:r>
      <w:r>
        <w:rPr>
          <w:rFonts w:cs="Times New Roman"/>
          <w:szCs w:val="24"/>
        </w:rPr>
        <w:t>,</w:t>
      </w:r>
      <w:r w:rsidRPr="00B07DA4">
        <w:rPr>
          <w:rFonts w:cs="Times New Roman"/>
          <w:szCs w:val="24"/>
        </w:rPr>
        <w:t xml:space="preserve"> different from others, to acquire </w:t>
      </w:r>
      <w:r>
        <w:rPr>
          <w:rFonts w:cs="Times New Roman"/>
          <w:szCs w:val="24"/>
        </w:rPr>
        <w:t>adequate market</w:t>
      </w:r>
      <w:r w:rsidRPr="00B07DA4">
        <w:rPr>
          <w:rFonts w:cs="Times New Roman"/>
          <w:szCs w:val="24"/>
        </w:rPr>
        <w:t xml:space="preserve"> share</w:t>
      </w:r>
      <w:r>
        <w:rPr>
          <w:rFonts w:cs="Times New Roman"/>
          <w:szCs w:val="24"/>
        </w:rPr>
        <w:t xml:space="preserve"> for increased revenue. To deliver our products to the eventual end-user we</w:t>
      </w:r>
      <w:r w:rsidRPr="00B07DA4">
        <w:rPr>
          <w:rFonts w:cs="Times New Roman"/>
          <w:szCs w:val="24"/>
        </w:rPr>
        <w:t xml:space="preserve"> </w:t>
      </w:r>
      <w:r>
        <w:rPr>
          <w:rFonts w:cs="Times New Roman"/>
          <w:szCs w:val="24"/>
        </w:rPr>
        <w:t xml:space="preserve">need to utilize every </w:t>
      </w:r>
      <w:r w:rsidRPr="00B07DA4">
        <w:rPr>
          <w:rFonts w:cs="Times New Roman"/>
          <w:szCs w:val="24"/>
        </w:rPr>
        <w:t>available me</w:t>
      </w:r>
      <w:r>
        <w:rPr>
          <w:rFonts w:cs="Times New Roman"/>
          <w:szCs w:val="24"/>
        </w:rPr>
        <w:t xml:space="preserve">thod and with current market trends, an </w:t>
      </w:r>
      <w:r w:rsidRPr="00B07DA4">
        <w:rPr>
          <w:rFonts w:cs="Times New Roman"/>
          <w:szCs w:val="24"/>
        </w:rPr>
        <w:t>e-commerce platform through which the products can be advertised and sold online</w:t>
      </w:r>
      <w:r>
        <w:rPr>
          <w:rFonts w:cs="Times New Roman"/>
          <w:szCs w:val="24"/>
        </w:rPr>
        <w:t xml:space="preserve"> would be most beneficial. </w:t>
      </w:r>
      <w:r w:rsidRPr="00B07DA4">
        <w:rPr>
          <w:rFonts w:cs="Times New Roman"/>
          <w:szCs w:val="24"/>
        </w:rPr>
        <w:t>Majority of the businesses view an e-commerce as a tool for the growth of the business (</w:t>
      </w:r>
      <w:r w:rsidRPr="00B07DA4">
        <w:rPr>
          <w:rFonts w:cs="Times New Roman"/>
          <w:color w:val="222222"/>
          <w:szCs w:val="24"/>
          <w:shd w:val="clear" w:color="auto" w:fill="FFFFFF"/>
        </w:rPr>
        <w:t>Chaffey, 2007).</w:t>
      </w:r>
      <w:r>
        <w:rPr>
          <w:rFonts w:cs="Times New Roman"/>
          <w:szCs w:val="24"/>
        </w:rPr>
        <w:t xml:space="preserve"> Customers can</w:t>
      </w:r>
      <w:r w:rsidRPr="00B07DA4">
        <w:rPr>
          <w:rFonts w:cs="Times New Roman"/>
          <w:szCs w:val="24"/>
        </w:rPr>
        <w:t xml:space="preserve"> view</w:t>
      </w:r>
      <w:r>
        <w:rPr>
          <w:rFonts w:cs="Times New Roman"/>
          <w:szCs w:val="24"/>
        </w:rPr>
        <w:t xml:space="preserve"> </w:t>
      </w:r>
      <w:r w:rsidRPr="00B07DA4">
        <w:rPr>
          <w:rFonts w:cs="Times New Roman"/>
          <w:szCs w:val="24"/>
        </w:rPr>
        <w:t>product</w:t>
      </w:r>
      <w:r>
        <w:rPr>
          <w:rFonts w:cs="Times New Roman"/>
          <w:szCs w:val="24"/>
        </w:rPr>
        <w:t>s</w:t>
      </w:r>
      <w:r w:rsidRPr="00B07DA4">
        <w:rPr>
          <w:rFonts w:cs="Times New Roman"/>
          <w:szCs w:val="24"/>
        </w:rPr>
        <w:t xml:space="preserve"> online</w:t>
      </w:r>
      <w:r>
        <w:rPr>
          <w:rFonts w:cs="Times New Roman"/>
          <w:szCs w:val="24"/>
        </w:rPr>
        <w:t>,</w:t>
      </w:r>
      <w:r w:rsidRPr="00B07DA4">
        <w:rPr>
          <w:rFonts w:cs="Times New Roman"/>
          <w:szCs w:val="24"/>
        </w:rPr>
        <w:t xml:space="preserve"> place an order to buy the product</w:t>
      </w:r>
      <w:r>
        <w:rPr>
          <w:rFonts w:cs="Times New Roman"/>
          <w:szCs w:val="24"/>
        </w:rPr>
        <w:t xml:space="preserve"> and handle miscellaneous business functions off a quality company marketspace. </w:t>
      </w:r>
      <w:r w:rsidRPr="00B07DA4">
        <w:rPr>
          <w:rFonts w:cs="Times New Roman"/>
          <w:szCs w:val="24"/>
        </w:rPr>
        <w:t xml:space="preserve"> </w:t>
      </w:r>
    </w:p>
    <w:p w:rsidR="00F878F0" w:rsidRPr="00B07DA4" w:rsidRDefault="00F878F0" w:rsidP="00F878F0">
      <w:pPr>
        <w:ind w:firstLine="720"/>
        <w:rPr>
          <w:rFonts w:cs="Times New Roman"/>
          <w:szCs w:val="24"/>
        </w:rPr>
      </w:pPr>
      <w:r>
        <w:rPr>
          <w:rFonts w:cs="Times New Roman"/>
          <w:szCs w:val="24"/>
        </w:rPr>
        <w:lastRenderedPageBreak/>
        <w:t>The main advantage in e-</w:t>
      </w:r>
      <w:r w:rsidRPr="00B07DA4">
        <w:rPr>
          <w:rFonts w:cs="Times New Roman"/>
          <w:szCs w:val="24"/>
        </w:rPr>
        <w:t xml:space="preserve">commerce </w:t>
      </w:r>
      <w:r>
        <w:rPr>
          <w:rFonts w:cs="Times New Roman"/>
          <w:szCs w:val="24"/>
        </w:rPr>
        <w:t>is its efficiency, which enables</w:t>
      </w:r>
      <w:r w:rsidRPr="00B07DA4">
        <w:rPr>
          <w:rFonts w:cs="Times New Roman"/>
          <w:szCs w:val="24"/>
        </w:rPr>
        <w:t xml:space="preserve"> businesses and</w:t>
      </w:r>
      <w:r>
        <w:rPr>
          <w:rFonts w:cs="Times New Roman"/>
          <w:szCs w:val="24"/>
        </w:rPr>
        <w:t xml:space="preserve"> individuals</w:t>
      </w:r>
      <w:r w:rsidRPr="00B07DA4">
        <w:rPr>
          <w:rFonts w:cs="Times New Roman"/>
          <w:szCs w:val="24"/>
        </w:rPr>
        <w:t xml:space="preserve"> to </w:t>
      </w:r>
      <w:r>
        <w:rPr>
          <w:rFonts w:cs="Times New Roman"/>
          <w:szCs w:val="24"/>
        </w:rPr>
        <w:t xml:space="preserve">perform </w:t>
      </w:r>
      <w:r w:rsidRPr="00B07DA4">
        <w:rPr>
          <w:rFonts w:cs="Times New Roman"/>
          <w:szCs w:val="24"/>
        </w:rPr>
        <w:t>business</w:t>
      </w:r>
      <w:r>
        <w:rPr>
          <w:rFonts w:cs="Times New Roman"/>
          <w:szCs w:val="24"/>
        </w:rPr>
        <w:t xml:space="preserve"> functions</w:t>
      </w:r>
      <w:r w:rsidRPr="00B07DA4">
        <w:rPr>
          <w:rFonts w:cs="Times New Roman"/>
          <w:szCs w:val="24"/>
        </w:rPr>
        <w:t xml:space="preserve"> more </w:t>
      </w:r>
      <w:r>
        <w:rPr>
          <w:rFonts w:cs="Times New Roman"/>
          <w:szCs w:val="24"/>
        </w:rPr>
        <w:t>smoothly</w:t>
      </w:r>
      <w:r w:rsidRPr="00B07DA4">
        <w:rPr>
          <w:rFonts w:cs="Times New Roman"/>
          <w:szCs w:val="24"/>
        </w:rPr>
        <w:t>.</w:t>
      </w:r>
      <w:r>
        <w:rPr>
          <w:rFonts w:cs="Times New Roman"/>
          <w:szCs w:val="24"/>
        </w:rPr>
        <w:t xml:space="preserve"> We have identified the need for International Plastic Inc., a robust platform that would be utilized by staff, suppliers, and customers. Thr</w:t>
      </w:r>
      <w:r w:rsidRPr="00B07DA4">
        <w:rPr>
          <w:rFonts w:cs="Times New Roman"/>
          <w:szCs w:val="24"/>
        </w:rPr>
        <w:t xml:space="preserve">ough this platform, </w:t>
      </w:r>
      <w:r>
        <w:rPr>
          <w:rFonts w:cs="Times New Roman"/>
          <w:szCs w:val="24"/>
        </w:rPr>
        <w:t>staff, suppliers and customers</w:t>
      </w:r>
      <w:r w:rsidRPr="00B07DA4">
        <w:rPr>
          <w:rFonts w:cs="Times New Roman"/>
          <w:szCs w:val="24"/>
        </w:rPr>
        <w:t xml:space="preserve"> can </w:t>
      </w:r>
      <w:r>
        <w:rPr>
          <w:rFonts w:cs="Times New Roman"/>
          <w:szCs w:val="24"/>
        </w:rPr>
        <w:t xml:space="preserve">shop, check on orders, and communicate with staff about any issues. It is of the utmost importance that this platform is mobile friendly since this method of business has been gaining in popularity and will only increase in the future. </w:t>
      </w:r>
    </w:p>
    <w:p w:rsidR="00F878F0" w:rsidRPr="00A50B57" w:rsidRDefault="00F878F0" w:rsidP="00F878F0">
      <w:pPr>
        <w:rPr>
          <w:rFonts w:cs="Times New Roman"/>
          <w:b/>
          <w:szCs w:val="24"/>
        </w:rPr>
      </w:pPr>
      <w:bookmarkStart w:id="2" w:name="_Toc501562018"/>
      <w:r w:rsidRPr="00A50B57">
        <w:rPr>
          <w:rFonts w:cs="Times New Roman"/>
          <w:b/>
          <w:szCs w:val="24"/>
        </w:rPr>
        <w:t>Electronic Retailing</w:t>
      </w:r>
      <w:bookmarkEnd w:id="2"/>
    </w:p>
    <w:p w:rsidR="00F878F0" w:rsidRPr="00B07DA4" w:rsidRDefault="00F878F0" w:rsidP="00F878F0">
      <w:pPr>
        <w:rPr>
          <w:rFonts w:cs="Times New Roman"/>
          <w:szCs w:val="24"/>
        </w:rPr>
      </w:pPr>
      <w:r>
        <w:rPr>
          <w:rFonts w:cs="Times New Roman"/>
          <w:szCs w:val="24"/>
        </w:rPr>
        <w:t xml:space="preserve">        </w:t>
      </w:r>
      <w:r w:rsidRPr="00B07DA4">
        <w:rPr>
          <w:rFonts w:cs="Times New Roman"/>
          <w:szCs w:val="24"/>
        </w:rPr>
        <w:t>Electronic retailing is the method of selling goods and services to customers and other businesses through</w:t>
      </w:r>
      <w:r>
        <w:rPr>
          <w:rFonts w:cs="Times New Roman"/>
          <w:szCs w:val="24"/>
        </w:rPr>
        <w:t xml:space="preserve"> an </w:t>
      </w:r>
      <w:r w:rsidRPr="00B07DA4">
        <w:rPr>
          <w:rFonts w:cs="Times New Roman"/>
          <w:szCs w:val="24"/>
        </w:rPr>
        <w:t>online</w:t>
      </w:r>
      <w:r>
        <w:rPr>
          <w:rFonts w:cs="Times New Roman"/>
          <w:szCs w:val="24"/>
        </w:rPr>
        <w:t xml:space="preserve"> marketplace</w:t>
      </w:r>
      <w:r w:rsidRPr="00B07DA4">
        <w:rPr>
          <w:rFonts w:cs="Times New Roman"/>
          <w:szCs w:val="24"/>
        </w:rPr>
        <w:t xml:space="preserve">. This approach enables </w:t>
      </w:r>
      <w:r>
        <w:rPr>
          <w:rFonts w:cs="Times New Roman"/>
          <w:szCs w:val="24"/>
        </w:rPr>
        <w:t>consumers</w:t>
      </w:r>
      <w:r w:rsidRPr="00B07DA4">
        <w:rPr>
          <w:rFonts w:cs="Times New Roman"/>
          <w:szCs w:val="24"/>
        </w:rPr>
        <w:t xml:space="preserve"> to find goods and services from the internet</w:t>
      </w:r>
      <w:r>
        <w:rPr>
          <w:rFonts w:cs="Times New Roman"/>
          <w:szCs w:val="24"/>
        </w:rPr>
        <w:t>,</w:t>
      </w:r>
      <w:r w:rsidRPr="00B07DA4">
        <w:rPr>
          <w:rFonts w:cs="Times New Roman"/>
          <w:szCs w:val="24"/>
        </w:rPr>
        <w:t xml:space="preserve"> pay online and </w:t>
      </w:r>
      <w:r>
        <w:rPr>
          <w:rFonts w:cs="Times New Roman"/>
          <w:szCs w:val="24"/>
        </w:rPr>
        <w:t xml:space="preserve">to coordinate product </w:t>
      </w:r>
      <w:r w:rsidRPr="00B07DA4">
        <w:rPr>
          <w:rFonts w:cs="Times New Roman"/>
          <w:szCs w:val="24"/>
        </w:rPr>
        <w:t>deliver</w:t>
      </w:r>
      <w:r>
        <w:rPr>
          <w:rFonts w:cs="Times New Roman"/>
          <w:szCs w:val="24"/>
        </w:rPr>
        <w:t>y</w:t>
      </w:r>
      <w:r w:rsidRPr="00B07DA4">
        <w:rPr>
          <w:rFonts w:cs="Times New Roman"/>
          <w:szCs w:val="24"/>
        </w:rPr>
        <w:t xml:space="preserve"> to the</w:t>
      </w:r>
      <w:r>
        <w:rPr>
          <w:rFonts w:cs="Times New Roman"/>
          <w:szCs w:val="24"/>
        </w:rPr>
        <w:t xml:space="preserve"> </w:t>
      </w:r>
      <w:r w:rsidRPr="00B07DA4">
        <w:rPr>
          <w:rFonts w:cs="Times New Roman"/>
          <w:szCs w:val="24"/>
        </w:rPr>
        <w:t>designated location</w:t>
      </w:r>
      <w:r>
        <w:rPr>
          <w:rFonts w:cs="Times New Roman"/>
          <w:szCs w:val="24"/>
        </w:rPr>
        <w:t xml:space="preserve">. </w:t>
      </w:r>
      <w:r w:rsidRPr="00B07DA4">
        <w:rPr>
          <w:rFonts w:cs="Times New Roman"/>
          <w:szCs w:val="24"/>
        </w:rPr>
        <w:t xml:space="preserve">The advantage of this service is that </w:t>
      </w:r>
      <w:r>
        <w:rPr>
          <w:rFonts w:cs="Times New Roman"/>
          <w:szCs w:val="24"/>
        </w:rPr>
        <w:t>there is no longer a need to go to a physical store for goods, or services.</w:t>
      </w:r>
      <w:r w:rsidRPr="00B07DA4">
        <w:rPr>
          <w:rFonts w:cs="Times New Roman"/>
          <w:szCs w:val="24"/>
        </w:rPr>
        <w:t xml:space="preserve"> For </w:t>
      </w:r>
      <w:r>
        <w:rPr>
          <w:rFonts w:cs="Times New Roman"/>
          <w:szCs w:val="24"/>
        </w:rPr>
        <w:t>I</w:t>
      </w:r>
      <w:r w:rsidRPr="00B07DA4">
        <w:rPr>
          <w:rFonts w:cs="Times New Roman"/>
          <w:szCs w:val="24"/>
        </w:rPr>
        <w:t>nternational Plastic</w:t>
      </w:r>
      <w:r>
        <w:rPr>
          <w:rFonts w:cs="Times New Roman"/>
          <w:szCs w:val="24"/>
        </w:rPr>
        <w:t xml:space="preserve"> Inc.</w:t>
      </w:r>
      <w:r w:rsidRPr="00B07DA4">
        <w:rPr>
          <w:rFonts w:cs="Times New Roman"/>
          <w:szCs w:val="24"/>
        </w:rPr>
        <w:t xml:space="preserve"> to benefit from </w:t>
      </w:r>
      <w:proofErr w:type="spellStart"/>
      <w:r>
        <w:rPr>
          <w:rFonts w:cs="Times New Roman"/>
          <w:szCs w:val="24"/>
        </w:rPr>
        <w:t>e</w:t>
      </w:r>
      <w:r w:rsidRPr="00B07DA4">
        <w:rPr>
          <w:rFonts w:cs="Times New Roman"/>
          <w:szCs w:val="24"/>
        </w:rPr>
        <w:t>Commerce</w:t>
      </w:r>
      <w:proofErr w:type="spellEnd"/>
      <w:r w:rsidRPr="00B07DA4">
        <w:rPr>
          <w:rFonts w:cs="Times New Roman"/>
          <w:szCs w:val="24"/>
        </w:rPr>
        <w:t>, some things should be in place</w:t>
      </w:r>
      <w:r>
        <w:rPr>
          <w:rFonts w:cs="Times New Roman"/>
          <w:szCs w:val="24"/>
        </w:rPr>
        <w:t xml:space="preserve"> </w:t>
      </w:r>
      <w:r w:rsidRPr="00B07DA4">
        <w:rPr>
          <w:rFonts w:cs="Times New Roman"/>
          <w:color w:val="222222"/>
          <w:szCs w:val="24"/>
          <w:shd w:val="clear" w:color="auto" w:fill="FFFFFF"/>
        </w:rPr>
        <w:t>(Shim</w:t>
      </w:r>
      <w:r>
        <w:rPr>
          <w:rFonts w:cs="Times New Roman"/>
          <w:color w:val="222222"/>
          <w:szCs w:val="24"/>
          <w:shd w:val="clear" w:color="auto" w:fill="FFFFFF"/>
        </w:rPr>
        <w:t xml:space="preserve"> et al.</w:t>
      </w:r>
      <w:r w:rsidRPr="00B07DA4">
        <w:rPr>
          <w:rFonts w:cs="Times New Roman"/>
          <w:color w:val="222222"/>
          <w:szCs w:val="24"/>
          <w:shd w:val="clear" w:color="auto" w:fill="FFFFFF"/>
        </w:rPr>
        <w:t xml:space="preserve"> 2013). </w:t>
      </w:r>
      <w:r w:rsidRPr="00B07DA4">
        <w:rPr>
          <w:rFonts w:cs="Times New Roman"/>
          <w:szCs w:val="24"/>
        </w:rPr>
        <w:t xml:space="preserve"> They must make sure they build a superior brand for their products, a well marketable website and ensure an efficient product distribution process. A </w:t>
      </w:r>
      <w:r>
        <w:rPr>
          <w:rFonts w:cs="Times New Roman"/>
          <w:szCs w:val="24"/>
        </w:rPr>
        <w:t>quality</w:t>
      </w:r>
      <w:r w:rsidRPr="00B07DA4">
        <w:rPr>
          <w:rFonts w:cs="Times New Roman"/>
          <w:szCs w:val="24"/>
        </w:rPr>
        <w:t xml:space="preserve"> </w:t>
      </w:r>
      <w:r>
        <w:rPr>
          <w:rFonts w:cs="Times New Roman"/>
          <w:szCs w:val="24"/>
        </w:rPr>
        <w:t>web</w:t>
      </w:r>
      <w:r w:rsidRPr="00B07DA4">
        <w:rPr>
          <w:rFonts w:cs="Times New Roman"/>
          <w:szCs w:val="24"/>
        </w:rPr>
        <w:t>site will enable them to locate product quick</w:t>
      </w:r>
      <w:r>
        <w:rPr>
          <w:rFonts w:cs="Times New Roman"/>
          <w:szCs w:val="24"/>
        </w:rPr>
        <w:t xml:space="preserve">er and easier because it is essential that the </w:t>
      </w:r>
      <w:r w:rsidRPr="00B07DA4">
        <w:rPr>
          <w:rFonts w:cs="Times New Roman"/>
          <w:szCs w:val="24"/>
        </w:rPr>
        <w:t xml:space="preserve">customer receives </w:t>
      </w:r>
      <w:r>
        <w:rPr>
          <w:rFonts w:cs="Times New Roman"/>
          <w:szCs w:val="24"/>
        </w:rPr>
        <w:t>product</w:t>
      </w:r>
      <w:r w:rsidRPr="00B07DA4">
        <w:rPr>
          <w:rFonts w:cs="Times New Roman"/>
          <w:szCs w:val="24"/>
        </w:rPr>
        <w:t xml:space="preserve"> in the shortest time possible upon the order. </w:t>
      </w:r>
      <w:r>
        <w:rPr>
          <w:rFonts w:cs="Times New Roman"/>
          <w:szCs w:val="24"/>
        </w:rPr>
        <w:t>Any delays in the delivery process could negatively affect the customer experience which could potentially hurt business.</w:t>
      </w:r>
    </w:p>
    <w:p w:rsidR="00F878F0" w:rsidRDefault="00F878F0" w:rsidP="00F878F0">
      <w:pPr>
        <w:ind w:firstLine="720"/>
        <w:rPr>
          <w:rFonts w:cs="Times New Roman"/>
          <w:szCs w:val="24"/>
        </w:rPr>
      </w:pPr>
      <w:r w:rsidRPr="00B07DA4">
        <w:rPr>
          <w:rFonts w:cs="Times New Roman"/>
          <w:szCs w:val="24"/>
        </w:rPr>
        <w:t>International Plastic will</w:t>
      </w:r>
      <w:r>
        <w:rPr>
          <w:rFonts w:cs="Times New Roman"/>
          <w:szCs w:val="24"/>
        </w:rPr>
        <w:t xml:space="preserve"> be better situated to succeed </w:t>
      </w:r>
      <w:r w:rsidRPr="00B07DA4">
        <w:rPr>
          <w:rFonts w:cs="Times New Roman"/>
          <w:szCs w:val="24"/>
        </w:rPr>
        <w:t xml:space="preserve">if the above </w:t>
      </w:r>
      <w:r>
        <w:rPr>
          <w:rFonts w:cs="Times New Roman"/>
          <w:szCs w:val="24"/>
        </w:rPr>
        <w:t>suggestions are</w:t>
      </w:r>
      <w:r w:rsidRPr="00B07DA4">
        <w:rPr>
          <w:rFonts w:cs="Times New Roman"/>
          <w:szCs w:val="24"/>
        </w:rPr>
        <w:t xml:space="preserve"> taken into consideration</w:t>
      </w:r>
      <w:r>
        <w:rPr>
          <w:rFonts w:cs="Times New Roman"/>
          <w:szCs w:val="24"/>
        </w:rPr>
        <w:t xml:space="preserve"> because</w:t>
      </w:r>
      <w:r w:rsidRPr="00B07DA4">
        <w:rPr>
          <w:rFonts w:cs="Times New Roman"/>
          <w:szCs w:val="24"/>
        </w:rPr>
        <w:t xml:space="preserve"> </w:t>
      </w:r>
      <w:r>
        <w:rPr>
          <w:rFonts w:cs="Times New Roman"/>
          <w:szCs w:val="24"/>
        </w:rPr>
        <w:t>projected s</w:t>
      </w:r>
      <w:r w:rsidRPr="00B07DA4">
        <w:rPr>
          <w:rFonts w:cs="Times New Roman"/>
          <w:szCs w:val="24"/>
        </w:rPr>
        <w:t>ales</w:t>
      </w:r>
      <w:r>
        <w:rPr>
          <w:rFonts w:cs="Times New Roman"/>
          <w:szCs w:val="24"/>
        </w:rPr>
        <w:t xml:space="preserve"> would increase </w:t>
      </w:r>
      <w:r w:rsidRPr="00B07DA4">
        <w:rPr>
          <w:rFonts w:cs="Times New Roman"/>
          <w:szCs w:val="24"/>
        </w:rPr>
        <w:t xml:space="preserve">and </w:t>
      </w:r>
      <w:r>
        <w:rPr>
          <w:rFonts w:cs="Times New Roman"/>
          <w:szCs w:val="24"/>
        </w:rPr>
        <w:t xml:space="preserve">our </w:t>
      </w:r>
      <w:r w:rsidRPr="00B07DA4">
        <w:rPr>
          <w:rFonts w:cs="Times New Roman"/>
          <w:szCs w:val="24"/>
        </w:rPr>
        <w:t>customer base</w:t>
      </w:r>
      <w:r>
        <w:rPr>
          <w:rFonts w:cs="Times New Roman"/>
          <w:szCs w:val="24"/>
        </w:rPr>
        <w:t>’s needs would be better satisfied.</w:t>
      </w:r>
      <w:r w:rsidRPr="00B07DA4">
        <w:rPr>
          <w:rFonts w:cs="Times New Roman"/>
          <w:szCs w:val="24"/>
        </w:rPr>
        <w:t xml:space="preserve"> </w:t>
      </w:r>
      <w:r>
        <w:rPr>
          <w:rFonts w:cs="Times New Roman"/>
          <w:szCs w:val="24"/>
        </w:rPr>
        <w:t xml:space="preserve">With this, </w:t>
      </w:r>
      <w:r w:rsidRPr="00B07DA4">
        <w:rPr>
          <w:rFonts w:cs="Times New Roman"/>
          <w:szCs w:val="24"/>
        </w:rPr>
        <w:t xml:space="preserve">customer loyalty is thus improved and can realize the economies of </w:t>
      </w:r>
      <w:r w:rsidRPr="00B07DA4">
        <w:rPr>
          <w:rFonts w:cs="Times New Roman"/>
          <w:szCs w:val="24"/>
        </w:rPr>
        <w:lastRenderedPageBreak/>
        <w:t>scale</w:t>
      </w:r>
      <w:r w:rsidRPr="00B07DA4">
        <w:rPr>
          <w:rFonts w:cs="Times New Roman"/>
          <w:color w:val="222222"/>
          <w:szCs w:val="24"/>
          <w:shd w:val="clear" w:color="auto" w:fill="FFFFFF"/>
        </w:rPr>
        <w:t xml:space="preserve"> </w:t>
      </w:r>
      <w:r>
        <w:rPr>
          <w:rFonts w:cs="Times New Roman"/>
          <w:color w:val="222222"/>
          <w:szCs w:val="24"/>
          <w:shd w:val="clear" w:color="auto" w:fill="FFFFFF"/>
        </w:rPr>
        <w:t>(</w:t>
      </w:r>
      <w:proofErr w:type="spellStart"/>
      <w:r w:rsidRPr="00B07DA4">
        <w:rPr>
          <w:rFonts w:cs="Times New Roman"/>
          <w:color w:val="222222"/>
          <w:szCs w:val="24"/>
          <w:shd w:val="clear" w:color="auto" w:fill="FFFFFF"/>
        </w:rPr>
        <w:t>Fullan</w:t>
      </w:r>
      <w:proofErr w:type="spellEnd"/>
      <w:r w:rsidRPr="00B07DA4">
        <w:rPr>
          <w:rFonts w:cs="Times New Roman"/>
          <w:color w:val="222222"/>
          <w:szCs w:val="24"/>
          <w:shd w:val="clear" w:color="auto" w:fill="FFFFFF"/>
        </w:rPr>
        <w:t>,</w:t>
      </w:r>
      <w:r>
        <w:rPr>
          <w:rFonts w:cs="Times New Roman"/>
          <w:color w:val="222222"/>
          <w:szCs w:val="24"/>
          <w:shd w:val="clear" w:color="auto" w:fill="FFFFFF"/>
        </w:rPr>
        <w:t xml:space="preserve"> 2011)</w:t>
      </w:r>
      <w:r w:rsidRPr="00B07DA4">
        <w:rPr>
          <w:rFonts w:cs="Times New Roman"/>
          <w:szCs w:val="24"/>
        </w:rPr>
        <w:t xml:space="preserve">. </w:t>
      </w:r>
      <w:r>
        <w:rPr>
          <w:rFonts w:cs="Times New Roman"/>
          <w:szCs w:val="24"/>
        </w:rPr>
        <w:t xml:space="preserve">There is a potential issue that must be accounted for while pursuing improvements to our existing </w:t>
      </w:r>
      <w:proofErr w:type="spellStart"/>
      <w:r>
        <w:rPr>
          <w:rFonts w:cs="Times New Roman"/>
          <w:szCs w:val="24"/>
        </w:rPr>
        <w:t>eCommerce</w:t>
      </w:r>
      <w:proofErr w:type="spellEnd"/>
      <w:r>
        <w:rPr>
          <w:rFonts w:cs="Times New Roman"/>
          <w:szCs w:val="24"/>
        </w:rPr>
        <w:t xml:space="preserve"> infrastructure.</w:t>
      </w:r>
      <w:r w:rsidRPr="00B07DA4">
        <w:rPr>
          <w:rFonts w:cs="Times New Roman"/>
          <w:szCs w:val="24"/>
        </w:rPr>
        <w:t xml:space="preserve"> </w:t>
      </w:r>
      <w:r>
        <w:rPr>
          <w:rFonts w:cs="Times New Roman"/>
          <w:szCs w:val="24"/>
        </w:rPr>
        <w:t>Initially, there will be increased costs associated with improving the i</w:t>
      </w:r>
      <w:r w:rsidRPr="00B07DA4">
        <w:rPr>
          <w:rFonts w:cs="Times New Roman"/>
          <w:szCs w:val="24"/>
        </w:rPr>
        <w:t>nfrastructure</w:t>
      </w:r>
      <w:r>
        <w:rPr>
          <w:rFonts w:cs="Times New Roman"/>
          <w:szCs w:val="24"/>
        </w:rPr>
        <w:t xml:space="preserve"> while moving </w:t>
      </w:r>
      <w:r w:rsidRPr="00B07DA4">
        <w:rPr>
          <w:rFonts w:cs="Times New Roman"/>
          <w:szCs w:val="24"/>
        </w:rPr>
        <w:t>goods to and from the</w:t>
      </w:r>
      <w:r>
        <w:rPr>
          <w:rFonts w:cs="Times New Roman"/>
          <w:szCs w:val="24"/>
        </w:rPr>
        <w:t xml:space="preserve"> </w:t>
      </w:r>
      <w:r w:rsidRPr="00B07DA4">
        <w:rPr>
          <w:rFonts w:cs="Times New Roman"/>
          <w:szCs w:val="24"/>
        </w:rPr>
        <w:t xml:space="preserve">customers. </w:t>
      </w:r>
      <w:bookmarkStart w:id="3" w:name="_Toc501562019"/>
    </w:p>
    <w:p w:rsidR="00F878F0" w:rsidRPr="00B07DA4" w:rsidRDefault="00F878F0" w:rsidP="00F878F0">
      <w:pPr>
        <w:rPr>
          <w:rFonts w:cs="Times New Roman"/>
          <w:szCs w:val="24"/>
        </w:rPr>
      </w:pPr>
      <w:r w:rsidRPr="00B07DA4">
        <w:rPr>
          <w:rFonts w:cs="Times New Roman"/>
          <w:szCs w:val="24"/>
        </w:rPr>
        <w:t xml:space="preserve"> </w:t>
      </w:r>
      <w:r w:rsidRPr="00414768">
        <w:rPr>
          <w:rFonts w:cs="Times New Roman"/>
          <w:b/>
          <w:szCs w:val="24"/>
        </w:rPr>
        <w:t>Market creator</w:t>
      </w:r>
      <w:bookmarkEnd w:id="3"/>
    </w:p>
    <w:p w:rsidR="00F878F0" w:rsidRDefault="00F878F0" w:rsidP="00F878F0">
      <w:pPr>
        <w:ind w:firstLine="720"/>
        <w:rPr>
          <w:rFonts w:cs="Times New Roman"/>
          <w:szCs w:val="24"/>
        </w:rPr>
      </w:pPr>
      <w:r w:rsidRPr="00B07DA4">
        <w:rPr>
          <w:rFonts w:cs="Times New Roman"/>
          <w:szCs w:val="24"/>
        </w:rPr>
        <w:t>The market creator is the digital provider of</w:t>
      </w:r>
      <w:r>
        <w:rPr>
          <w:rFonts w:cs="Times New Roman"/>
          <w:szCs w:val="24"/>
        </w:rPr>
        <w:t xml:space="preserve"> the</w:t>
      </w:r>
      <w:r w:rsidRPr="00B07DA4">
        <w:rPr>
          <w:rFonts w:cs="Times New Roman"/>
          <w:szCs w:val="24"/>
        </w:rPr>
        <w:t xml:space="preserve"> business environment</w:t>
      </w:r>
      <w:r>
        <w:rPr>
          <w:rFonts w:cs="Times New Roman"/>
          <w:szCs w:val="24"/>
        </w:rPr>
        <w:t>,</w:t>
      </w:r>
      <w:r w:rsidRPr="00B07DA4">
        <w:rPr>
          <w:rFonts w:cs="Times New Roman"/>
          <w:szCs w:val="24"/>
        </w:rPr>
        <w:t xml:space="preserve"> wh</w:t>
      </w:r>
      <w:r>
        <w:rPr>
          <w:rFonts w:cs="Times New Roman"/>
          <w:szCs w:val="24"/>
        </w:rPr>
        <w:t>ich is</w:t>
      </w:r>
      <w:r w:rsidRPr="00B07DA4">
        <w:rPr>
          <w:rFonts w:cs="Times New Roman"/>
          <w:szCs w:val="24"/>
        </w:rPr>
        <w:t xml:space="preserve"> the meeting point between</w:t>
      </w:r>
      <w:r>
        <w:rPr>
          <w:rFonts w:cs="Times New Roman"/>
          <w:szCs w:val="24"/>
        </w:rPr>
        <w:t xml:space="preserve"> </w:t>
      </w:r>
      <w:r w:rsidRPr="00B07DA4">
        <w:rPr>
          <w:rFonts w:cs="Times New Roman"/>
          <w:szCs w:val="24"/>
        </w:rPr>
        <w:t>buyers and sellers</w:t>
      </w:r>
      <w:r>
        <w:rPr>
          <w:rFonts w:cs="Times New Roman"/>
          <w:szCs w:val="24"/>
        </w:rPr>
        <w:t>.</w:t>
      </w:r>
      <w:r w:rsidRPr="00B07DA4">
        <w:rPr>
          <w:rFonts w:cs="Times New Roman"/>
          <w:szCs w:val="24"/>
        </w:rPr>
        <w:t xml:space="preserve"> </w:t>
      </w:r>
      <w:r>
        <w:rPr>
          <w:rFonts w:cs="Times New Roman"/>
          <w:szCs w:val="24"/>
        </w:rPr>
        <w:t>B</w:t>
      </w:r>
      <w:r w:rsidRPr="00B07DA4">
        <w:rPr>
          <w:rFonts w:cs="Times New Roman"/>
          <w:szCs w:val="24"/>
        </w:rPr>
        <w:t>uyers create product display</w:t>
      </w:r>
      <w:r>
        <w:rPr>
          <w:rFonts w:cs="Times New Roman"/>
          <w:szCs w:val="24"/>
        </w:rPr>
        <w:t xml:space="preserve">s, and </w:t>
      </w:r>
      <w:r w:rsidRPr="00B07DA4">
        <w:rPr>
          <w:rFonts w:cs="Times New Roman"/>
          <w:szCs w:val="24"/>
        </w:rPr>
        <w:t>determine the pric</w:t>
      </w:r>
      <w:r>
        <w:rPr>
          <w:rFonts w:cs="Times New Roman"/>
          <w:szCs w:val="24"/>
        </w:rPr>
        <w:t>ing</w:t>
      </w:r>
      <w:r w:rsidRPr="00B07DA4">
        <w:rPr>
          <w:rFonts w:cs="Times New Roman"/>
          <w:szCs w:val="24"/>
        </w:rPr>
        <w:t xml:space="preserve"> of product</w:t>
      </w:r>
      <w:r>
        <w:rPr>
          <w:rFonts w:cs="Times New Roman"/>
          <w:szCs w:val="24"/>
        </w:rPr>
        <w:t>s</w:t>
      </w:r>
      <w:r w:rsidRPr="00B07DA4">
        <w:rPr>
          <w:rFonts w:cs="Times New Roman"/>
          <w:szCs w:val="24"/>
        </w:rPr>
        <w:t>. Customers search</w:t>
      </w:r>
      <w:r>
        <w:rPr>
          <w:rFonts w:cs="Times New Roman"/>
          <w:szCs w:val="24"/>
        </w:rPr>
        <w:t xml:space="preserve"> for </w:t>
      </w:r>
      <w:r w:rsidRPr="00B07DA4">
        <w:rPr>
          <w:rFonts w:cs="Times New Roman"/>
          <w:szCs w:val="24"/>
        </w:rPr>
        <w:t>products, compare pric</w:t>
      </w:r>
      <w:r>
        <w:rPr>
          <w:rFonts w:cs="Times New Roman"/>
          <w:szCs w:val="24"/>
        </w:rPr>
        <w:t>ing</w:t>
      </w:r>
      <w:r w:rsidRPr="00B07DA4">
        <w:rPr>
          <w:rFonts w:cs="Times New Roman"/>
          <w:szCs w:val="24"/>
        </w:rPr>
        <w:t xml:space="preserve"> from different sellers and </w:t>
      </w:r>
      <w:r>
        <w:rPr>
          <w:rFonts w:cs="Times New Roman"/>
          <w:szCs w:val="24"/>
        </w:rPr>
        <w:t xml:space="preserve">eventually decide to </w:t>
      </w:r>
      <w:r w:rsidRPr="00B07DA4">
        <w:rPr>
          <w:rFonts w:cs="Times New Roman"/>
          <w:szCs w:val="24"/>
        </w:rPr>
        <w:t>place an order to buy</w:t>
      </w:r>
      <w:r>
        <w:rPr>
          <w:rFonts w:cs="Times New Roman"/>
          <w:szCs w:val="24"/>
        </w:rPr>
        <w:t xml:space="preserve"> or not, based on existing options.</w:t>
      </w:r>
      <w:r w:rsidRPr="00B07DA4">
        <w:rPr>
          <w:rFonts w:cs="Times New Roman"/>
          <w:szCs w:val="24"/>
        </w:rPr>
        <w:t xml:space="preserve"> </w:t>
      </w:r>
    </w:p>
    <w:p w:rsidR="00F878F0" w:rsidRPr="00B07DA4" w:rsidRDefault="00F878F0" w:rsidP="00F878F0">
      <w:pPr>
        <w:ind w:firstLine="720"/>
        <w:rPr>
          <w:rFonts w:cs="Times New Roman"/>
          <w:szCs w:val="24"/>
        </w:rPr>
      </w:pPr>
      <w:r>
        <w:rPr>
          <w:rFonts w:cs="Times New Roman"/>
          <w:szCs w:val="24"/>
        </w:rPr>
        <w:t>To preserve a c</w:t>
      </w:r>
      <w:r w:rsidRPr="00B07DA4">
        <w:rPr>
          <w:rFonts w:cs="Times New Roman"/>
          <w:szCs w:val="24"/>
        </w:rPr>
        <w:t>ompetiti</w:t>
      </w:r>
      <w:r>
        <w:rPr>
          <w:rFonts w:cs="Times New Roman"/>
          <w:szCs w:val="24"/>
        </w:rPr>
        <w:t>ve</w:t>
      </w:r>
      <w:r w:rsidRPr="00B07DA4">
        <w:rPr>
          <w:rFonts w:cs="Times New Roman"/>
          <w:szCs w:val="24"/>
        </w:rPr>
        <w:t xml:space="preserve"> advantage, International Plastic must strive to build a good relationship with all players in the market. </w:t>
      </w:r>
      <w:r>
        <w:rPr>
          <w:rFonts w:cs="Times New Roman"/>
          <w:szCs w:val="24"/>
        </w:rPr>
        <w:t xml:space="preserve">A good working relationship based on trust must be established and maintained </w:t>
      </w:r>
      <w:r w:rsidRPr="00B07DA4">
        <w:rPr>
          <w:rFonts w:cs="Times New Roman"/>
          <w:szCs w:val="24"/>
        </w:rPr>
        <w:t xml:space="preserve">with suppliers and middlemen. </w:t>
      </w:r>
      <w:r>
        <w:rPr>
          <w:rFonts w:cs="Times New Roman"/>
          <w:szCs w:val="24"/>
        </w:rPr>
        <w:t xml:space="preserve">Customers must be informed through all phases on an order so that they know where their product is at, along with an approximate schedule for delivery. We must welcome criticism from customers through surveys and a helpline so that we constantly improve our service and overall company image. Failure to remain competitive, would jeopardize market share and long-term growth. </w:t>
      </w:r>
      <w:r w:rsidRPr="00B07DA4">
        <w:rPr>
          <w:rFonts w:cs="Times New Roman"/>
          <w:szCs w:val="24"/>
        </w:rPr>
        <w:t xml:space="preserve"> </w:t>
      </w:r>
    </w:p>
    <w:p w:rsidR="00F878F0" w:rsidRPr="003722FB" w:rsidRDefault="00F878F0" w:rsidP="00F878F0">
      <w:pPr>
        <w:rPr>
          <w:rFonts w:cs="Times New Roman"/>
          <w:b/>
          <w:szCs w:val="24"/>
        </w:rPr>
      </w:pPr>
      <w:r w:rsidRPr="003722FB">
        <w:rPr>
          <w:rFonts w:cs="Times New Roman"/>
          <w:b/>
          <w:szCs w:val="24"/>
        </w:rPr>
        <w:t>Functional Requirements</w:t>
      </w:r>
    </w:p>
    <w:p w:rsidR="00F878F0" w:rsidRDefault="00F878F0" w:rsidP="00F878F0">
      <w:pPr>
        <w:ind w:firstLine="720"/>
        <w:rPr>
          <w:rFonts w:cs="Times New Roman"/>
          <w:szCs w:val="24"/>
        </w:rPr>
      </w:pPr>
      <w:r>
        <w:rPr>
          <w:rFonts w:cs="Times New Roman"/>
          <w:szCs w:val="24"/>
        </w:rPr>
        <w:t>F</w:t>
      </w:r>
      <w:r w:rsidRPr="00B07DA4">
        <w:rPr>
          <w:rFonts w:cs="Times New Roman"/>
          <w:szCs w:val="24"/>
        </w:rPr>
        <w:t>or any business to thrive, the excellent working environment must be provided as one of the primary requirements (</w:t>
      </w:r>
      <w:proofErr w:type="spellStart"/>
      <w:r w:rsidRPr="00B07DA4">
        <w:rPr>
          <w:rFonts w:cs="Times New Roman"/>
          <w:color w:val="222222"/>
          <w:szCs w:val="24"/>
          <w:shd w:val="clear" w:color="auto" w:fill="FFFFFF"/>
        </w:rPr>
        <w:t>Fullan</w:t>
      </w:r>
      <w:proofErr w:type="spellEnd"/>
      <w:r w:rsidRPr="00B07DA4">
        <w:rPr>
          <w:rFonts w:cs="Times New Roman"/>
          <w:color w:val="222222"/>
          <w:szCs w:val="24"/>
          <w:shd w:val="clear" w:color="auto" w:fill="FFFFFF"/>
        </w:rPr>
        <w:t>,</w:t>
      </w:r>
      <w:r>
        <w:rPr>
          <w:rFonts w:cs="Times New Roman"/>
          <w:color w:val="222222"/>
          <w:szCs w:val="24"/>
          <w:shd w:val="clear" w:color="auto" w:fill="FFFFFF"/>
        </w:rPr>
        <w:t xml:space="preserve"> 2011</w:t>
      </w:r>
      <w:r w:rsidRPr="00B07DA4">
        <w:rPr>
          <w:rFonts w:cs="Times New Roman"/>
          <w:szCs w:val="24"/>
        </w:rPr>
        <w:t>). Qualified workers, loyal customers, and</w:t>
      </w:r>
      <w:r>
        <w:rPr>
          <w:rFonts w:cs="Times New Roman"/>
          <w:szCs w:val="24"/>
        </w:rPr>
        <w:t xml:space="preserve"> a</w:t>
      </w:r>
      <w:r w:rsidRPr="00B07DA4">
        <w:rPr>
          <w:rFonts w:cs="Times New Roman"/>
          <w:szCs w:val="24"/>
        </w:rPr>
        <w:t xml:space="preserve"> robust marketing strategy are the ingredients of a successful business. International Plastic must </w:t>
      </w:r>
      <w:r>
        <w:rPr>
          <w:rFonts w:cs="Times New Roman"/>
          <w:szCs w:val="24"/>
        </w:rPr>
        <w:t xml:space="preserve">utilize our robust approach </w:t>
      </w:r>
      <w:r w:rsidRPr="00B07DA4">
        <w:rPr>
          <w:rFonts w:cs="Times New Roman"/>
          <w:szCs w:val="24"/>
        </w:rPr>
        <w:t xml:space="preserve">elevate </w:t>
      </w:r>
      <w:r>
        <w:rPr>
          <w:rFonts w:cs="Times New Roman"/>
          <w:szCs w:val="24"/>
        </w:rPr>
        <w:t xml:space="preserve">to a new level </w:t>
      </w:r>
      <w:r w:rsidRPr="00B07DA4">
        <w:rPr>
          <w:rFonts w:cs="Times New Roman"/>
          <w:szCs w:val="24"/>
        </w:rPr>
        <w:t>to remain</w:t>
      </w:r>
      <w:r>
        <w:rPr>
          <w:rFonts w:cs="Times New Roman"/>
          <w:szCs w:val="24"/>
        </w:rPr>
        <w:t xml:space="preserve"> a</w:t>
      </w:r>
      <w:r w:rsidRPr="00B07DA4">
        <w:rPr>
          <w:rFonts w:cs="Times New Roman"/>
          <w:szCs w:val="24"/>
        </w:rPr>
        <w:t xml:space="preserve"> market</w:t>
      </w:r>
      <w:bookmarkStart w:id="4" w:name="_Toc501562020"/>
      <w:r>
        <w:rPr>
          <w:rFonts w:cs="Times New Roman"/>
          <w:szCs w:val="24"/>
        </w:rPr>
        <w:t xml:space="preserve"> leader. </w:t>
      </w:r>
    </w:p>
    <w:p w:rsidR="003A77A6" w:rsidRDefault="003A77A6" w:rsidP="00F878F0">
      <w:pPr>
        <w:ind w:firstLine="720"/>
        <w:rPr>
          <w:rFonts w:cs="Times New Roman"/>
          <w:szCs w:val="24"/>
        </w:rPr>
      </w:pPr>
    </w:p>
    <w:p w:rsidR="00F878F0" w:rsidRPr="003722FB" w:rsidRDefault="00F878F0" w:rsidP="00F878F0">
      <w:pPr>
        <w:rPr>
          <w:rFonts w:cs="Times New Roman"/>
          <w:szCs w:val="24"/>
        </w:rPr>
      </w:pPr>
      <w:r>
        <w:rPr>
          <w:rFonts w:cs="Times New Roman"/>
          <w:b/>
          <w:szCs w:val="24"/>
        </w:rPr>
        <w:lastRenderedPageBreak/>
        <w:t>C</w:t>
      </w:r>
      <w:r w:rsidRPr="003722FB">
        <w:rPr>
          <w:rFonts w:cs="Times New Roman"/>
          <w:b/>
          <w:szCs w:val="24"/>
        </w:rPr>
        <w:t>onclusion</w:t>
      </w:r>
      <w:bookmarkEnd w:id="4"/>
    </w:p>
    <w:p w:rsidR="00F878F0" w:rsidRDefault="00F878F0" w:rsidP="00F878F0">
      <w:pPr>
        <w:ind w:firstLine="720"/>
        <w:rPr>
          <w:rFonts w:cs="Times New Roman"/>
          <w:szCs w:val="24"/>
        </w:rPr>
      </w:pPr>
      <w:r>
        <w:rPr>
          <w:rFonts w:cs="Times New Roman"/>
          <w:szCs w:val="24"/>
        </w:rPr>
        <w:t xml:space="preserve">International Plastics </w:t>
      </w:r>
      <w:r w:rsidRPr="00B07DA4">
        <w:rPr>
          <w:rFonts w:cs="Times New Roman"/>
          <w:szCs w:val="24"/>
        </w:rPr>
        <w:t xml:space="preserve">needs to </w:t>
      </w:r>
      <w:r>
        <w:rPr>
          <w:rFonts w:cs="Times New Roman"/>
          <w:szCs w:val="24"/>
        </w:rPr>
        <w:t xml:space="preserve">upgrade its </w:t>
      </w:r>
      <w:r w:rsidRPr="00B07DA4">
        <w:rPr>
          <w:rFonts w:cs="Times New Roman"/>
          <w:szCs w:val="24"/>
        </w:rPr>
        <w:t>infrastructure</w:t>
      </w:r>
      <w:r>
        <w:rPr>
          <w:rFonts w:cs="Times New Roman"/>
          <w:szCs w:val="24"/>
        </w:rPr>
        <w:t xml:space="preserve"> to improve business through </w:t>
      </w:r>
      <w:proofErr w:type="spellStart"/>
      <w:r>
        <w:rPr>
          <w:rFonts w:cs="Times New Roman"/>
          <w:szCs w:val="24"/>
        </w:rPr>
        <w:t>eCommerce</w:t>
      </w:r>
      <w:proofErr w:type="spellEnd"/>
      <w:r>
        <w:rPr>
          <w:rFonts w:cs="Times New Roman"/>
          <w:szCs w:val="24"/>
        </w:rPr>
        <w:t>, which will better</w:t>
      </w:r>
      <w:r w:rsidRPr="00B07DA4">
        <w:rPr>
          <w:rFonts w:cs="Times New Roman"/>
          <w:szCs w:val="24"/>
        </w:rPr>
        <w:t xml:space="preserve"> position its</w:t>
      </w:r>
      <w:r>
        <w:rPr>
          <w:rFonts w:cs="Times New Roman"/>
          <w:szCs w:val="24"/>
        </w:rPr>
        <w:t>elf in the market for the foreseeable future. To make this happen, a comprehensive analysis will be done to ensure the appropriate allocation of resources to ensure the employment of our plan</w:t>
      </w:r>
      <w:r w:rsidRPr="00B07DA4">
        <w:rPr>
          <w:rFonts w:cs="Times New Roman"/>
          <w:szCs w:val="24"/>
        </w:rPr>
        <w:t xml:space="preserve">. Profit growth and market expansion </w:t>
      </w:r>
      <w:r>
        <w:rPr>
          <w:rFonts w:cs="Times New Roman"/>
          <w:szCs w:val="24"/>
        </w:rPr>
        <w:t>will</w:t>
      </w:r>
      <w:r w:rsidRPr="00B07DA4">
        <w:rPr>
          <w:rFonts w:cs="Times New Roman"/>
          <w:szCs w:val="24"/>
        </w:rPr>
        <w:t xml:space="preserve"> be the fundamental goal of </w:t>
      </w:r>
      <w:r>
        <w:rPr>
          <w:rFonts w:cs="Times New Roman"/>
          <w:szCs w:val="24"/>
        </w:rPr>
        <w:t>this plan and it will be done through our recommended</w:t>
      </w:r>
      <w:r w:rsidRPr="00B07DA4">
        <w:rPr>
          <w:rFonts w:cs="Times New Roman"/>
          <w:szCs w:val="24"/>
        </w:rPr>
        <w:t xml:space="preserve"> strategy implementation</w:t>
      </w:r>
      <w:r>
        <w:rPr>
          <w:rFonts w:cs="Times New Roman"/>
          <w:szCs w:val="24"/>
        </w:rPr>
        <w:t>s which will ensure success</w:t>
      </w:r>
      <w:r w:rsidRPr="00B07DA4">
        <w:rPr>
          <w:rFonts w:cs="Times New Roman"/>
          <w:szCs w:val="24"/>
        </w:rPr>
        <w:t>.</w:t>
      </w:r>
    </w:p>
    <w:p w:rsidR="00F878F0" w:rsidRPr="00F20127" w:rsidRDefault="00F878F0" w:rsidP="00F878F0">
      <w:pPr>
        <w:jc w:val="center"/>
        <w:rPr>
          <w:rFonts w:cs="Times New Roman"/>
          <w:b/>
          <w:szCs w:val="24"/>
          <w:shd w:val="clear" w:color="auto" w:fill="FFFFFF"/>
        </w:rPr>
      </w:pPr>
      <w:r w:rsidRPr="00F20127">
        <w:rPr>
          <w:rFonts w:cs="Times New Roman"/>
          <w:b/>
          <w:szCs w:val="24"/>
          <w:shd w:val="clear" w:color="auto" w:fill="FFFFFF"/>
        </w:rPr>
        <w:t>Incorporating IT Infrastructure in Soft Ware Applications</w:t>
      </w:r>
    </w:p>
    <w:p w:rsidR="00F878F0" w:rsidRDefault="00F878F0" w:rsidP="003A77A6">
      <w:pPr>
        <w:ind w:firstLine="720"/>
        <w:rPr>
          <w:rFonts w:cs="Times New Roman"/>
          <w:szCs w:val="24"/>
          <w:shd w:val="clear" w:color="auto" w:fill="FFFFFF"/>
        </w:rPr>
      </w:pPr>
      <w:r w:rsidRPr="009179A8">
        <w:rPr>
          <w:rFonts w:cs="Times New Roman"/>
          <w:szCs w:val="24"/>
          <w:shd w:val="clear" w:color="auto" w:fill="FFFFFF"/>
        </w:rPr>
        <w:t xml:space="preserve">Infrastructure refers to the </w:t>
      </w:r>
      <w:r>
        <w:rPr>
          <w:rFonts w:cs="Times New Roman"/>
          <w:szCs w:val="24"/>
          <w:shd w:val="clear" w:color="auto" w:fill="FFFFFF"/>
        </w:rPr>
        <w:t xml:space="preserve">foundation or the overall framework that provides support to the system or organization. Information technology infrastructure comprises of virtual and physical resources that support processing, storage, flow, and analysis of data within a given data center </w:t>
      </w:r>
      <w:sdt>
        <w:sdtPr>
          <w:rPr>
            <w:rFonts w:cs="Times New Roman"/>
            <w:szCs w:val="24"/>
            <w:shd w:val="clear" w:color="auto" w:fill="FFFFFF"/>
          </w:rPr>
          <w:id w:val="3128636"/>
          <w:citation/>
        </w:sdtPr>
        <w:sdtEndPr/>
        <w:sdtContent>
          <w:r>
            <w:rPr>
              <w:rFonts w:cs="Times New Roman"/>
              <w:szCs w:val="24"/>
              <w:shd w:val="clear" w:color="auto" w:fill="FFFFFF"/>
            </w:rPr>
            <w:fldChar w:fldCharType="begin"/>
          </w:r>
          <w:r>
            <w:rPr>
              <w:rFonts w:cs="Times New Roman"/>
              <w:szCs w:val="24"/>
              <w:shd w:val="clear" w:color="auto" w:fill="FFFFFF"/>
            </w:rPr>
            <w:instrText xml:space="preserve"> CITATION Shi05 \l 1033 </w:instrText>
          </w:r>
          <w:r>
            <w:rPr>
              <w:rFonts w:cs="Times New Roman"/>
              <w:szCs w:val="24"/>
              <w:shd w:val="clear" w:color="auto" w:fill="FFFFFF"/>
            </w:rPr>
            <w:fldChar w:fldCharType="separate"/>
          </w:r>
          <w:r w:rsidRPr="00817234">
            <w:rPr>
              <w:rFonts w:cs="Times New Roman"/>
              <w:noProof/>
              <w:szCs w:val="24"/>
              <w:shd w:val="clear" w:color="auto" w:fill="FFFFFF"/>
            </w:rPr>
            <w:t>(Shinder, 2005)</w:t>
          </w:r>
          <w:r>
            <w:rPr>
              <w:rFonts w:cs="Times New Roman"/>
              <w:szCs w:val="24"/>
              <w:shd w:val="clear" w:color="auto" w:fill="FFFFFF"/>
            </w:rPr>
            <w:fldChar w:fldCharType="end"/>
          </w:r>
        </w:sdtContent>
      </w:sdt>
      <w:r>
        <w:rPr>
          <w:rFonts w:cs="Times New Roman"/>
          <w:szCs w:val="24"/>
          <w:shd w:val="clear" w:color="auto" w:fill="FFFFFF"/>
        </w:rPr>
        <w:t xml:space="preserve">. Moreover, these resources may be decentralized and distributed across various data centers that are either managed by the organization or by third party like collocation facility or cloud provider. </w:t>
      </w:r>
    </w:p>
    <w:p w:rsidR="00F878F0" w:rsidRDefault="00F878F0" w:rsidP="003A77A6">
      <w:pPr>
        <w:ind w:firstLine="720"/>
        <w:rPr>
          <w:rFonts w:cs="Times New Roman"/>
          <w:szCs w:val="24"/>
          <w:shd w:val="clear" w:color="auto" w:fill="FFFFFF"/>
        </w:rPr>
      </w:pPr>
      <w:r>
        <w:rPr>
          <w:rFonts w:cs="Times New Roman"/>
          <w:szCs w:val="24"/>
          <w:shd w:val="clear" w:color="auto" w:fill="FFFFFF"/>
        </w:rPr>
        <w:t xml:space="preserve">On the other hand, the software application refers to a program specifically designed for the end user. They are also called the end user programs. These programs rely significantly on the IT Infrastructure in the execution of their operations. Software applications include word processors, web browsers, spreadsheets, and database programs. For instance, the built-in data center for the database program utilizes the IT Infrastructure in storage sub-systems, servers, networking devices like routers and physical cabling. The web browser (Chrome, Edge, and Mozilla) utilizes the IT Infrastructure through provision of simplified view of what happens in the webpage. Precisely, the infrastructure is essential for writing web code in the short term. </w:t>
      </w:r>
      <w:r>
        <w:rPr>
          <w:rFonts w:cs="Times New Roman"/>
          <w:szCs w:val="24"/>
          <w:shd w:val="clear" w:color="auto" w:fill="FFFFFF"/>
        </w:rPr>
        <w:lastRenderedPageBreak/>
        <w:t xml:space="preserve">Furthermore, web browsers play a major role in the retrieval, presenting, and traversing data on the World Wide Web </w:t>
      </w:r>
      <w:sdt>
        <w:sdtPr>
          <w:rPr>
            <w:rFonts w:cs="Times New Roman"/>
            <w:szCs w:val="24"/>
            <w:shd w:val="clear" w:color="auto" w:fill="FFFFFF"/>
          </w:rPr>
          <w:id w:val="3128637"/>
          <w:citation/>
        </w:sdtPr>
        <w:sdtEndPr/>
        <w:sdtContent>
          <w:r>
            <w:rPr>
              <w:rFonts w:cs="Times New Roman"/>
              <w:szCs w:val="24"/>
              <w:shd w:val="clear" w:color="auto" w:fill="FFFFFF"/>
            </w:rPr>
            <w:fldChar w:fldCharType="begin"/>
          </w:r>
          <w:r>
            <w:rPr>
              <w:rFonts w:cs="Times New Roman"/>
              <w:szCs w:val="24"/>
              <w:shd w:val="clear" w:color="auto" w:fill="FFFFFF"/>
            </w:rPr>
            <w:instrText xml:space="preserve"> CITATION Pay04 \l 1033 </w:instrText>
          </w:r>
          <w:r>
            <w:rPr>
              <w:rFonts w:cs="Times New Roman"/>
              <w:szCs w:val="24"/>
              <w:shd w:val="clear" w:color="auto" w:fill="FFFFFF"/>
            </w:rPr>
            <w:fldChar w:fldCharType="separate"/>
          </w:r>
          <w:r w:rsidRPr="00817234">
            <w:rPr>
              <w:rFonts w:cs="Times New Roman"/>
              <w:noProof/>
              <w:szCs w:val="24"/>
              <w:shd w:val="clear" w:color="auto" w:fill="FFFFFF"/>
            </w:rPr>
            <w:t>(Payne, 2004)</w:t>
          </w:r>
          <w:r>
            <w:rPr>
              <w:rFonts w:cs="Times New Roman"/>
              <w:szCs w:val="24"/>
              <w:shd w:val="clear" w:color="auto" w:fill="FFFFFF"/>
            </w:rPr>
            <w:fldChar w:fldCharType="end"/>
          </w:r>
        </w:sdtContent>
      </w:sdt>
      <w:r>
        <w:rPr>
          <w:rFonts w:cs="Times New Roman"/>
          <w:szCs w:val="24"/>
          <w:shd w:val="clear" w:color="auto" w:fill="FFFFFF"/>
        </w:rPr>
        <w:t xml:space="preserve">. Thus, web browser must have access to IT infrastructure before executing such function. On the other hand, word processing requires IT infrastructure to enable effective operation. For example, when typing, the information has to be stored and perhaps be printed through various IT infrastructure devices that will transmit the data to the printers. Furthermore, the system enables proper preservation of the information because some of the data may be saved in the Google cloud. </w:t>
      </w:r>
    </w:p>
    <w:p w:rsidR="00F878F0" w:rsidRDefault="00F878F0" w:rsidP="003A77A6">
      <w:pPr>
        <w:ind w:firstLine="720"/>
        <w:rPr>
          <w:rFonts w:cs="Times New Roman"/>
          <w:color w:val="000000"/>
          <w:szCs w:val="24"/>
          <w:shd w:val="clear" w:color="auto" w:fill="FFFFFF"/>
        </w:rPr>
      </w:pPr>
      <w:r w:rsidRPr="009179A8">
        <w:rPr>
          <w:rFonts w:cs="Times New Roman"/>
          <w:color w:val="000000"/>
          <w:szCs w:val="24"/>
          <w:shd w:val="clear" w:color="auto" w:fill="FFFFFF"/>
        </w:rPr>
        <w:t>In the management system plan development, ethics should take major part</w:t>
      </w:r>
      <w:r>
        <w:rPr>
          <w:rFonts w:cs="Times New Roman"/>
          <w:color w:val="000000"/>
          <w:szCs w:val="24"/>
          <w:shd w:val="clear" w:color="auto" w:fill="FFFFFF"/>
        </w:rPr>
        <w:t>. For instance, the IT security personnel should take full charge to protect and restrict access to confidential data concerning individuals’ and companies’ networks and systems providing them with vital power. This power can be subjected to deliberate abuse if left unprotected. More so, individual data can be used in tainting or destroying his reputation</w:t>
      </w:r>
    </w:p>
    <w:p w:rsidR="00F878F0" w:rsidRDefault="00F878F0" w:rsidP="003A77A6">
      <w:pPr>
        <w:ind w:firstLine="720"/>
        <w:rPr>
          <w:rFonts w:cs="Times New Roman"/>
          <w:color w:val="000000"/>
          <w:szCs w:val="24"/>
          <w:shd w:val="clear" w:color="auto" w:fill="FFFFFF"/>
        </w:rPr>
      </w:pPr>
      <w:r>
        <w:rPr>
          <w:rFonts w:cs="Times New Roman"/>
          <w:color w:val="000000"/>
          <w:szCs w:val="24"/>
          <w:shd w:val="clear" w:color="auto" w:fill="FFFFFF"/>
        </w:rPr>
        <w:t>The plan can only be justified as being effective if it provides the required results and improve the performance of a given organization. For example, it should ensure safety of the information, enhance communication procedures, and incorporate every stakeholder in the organization. The system should highly integrate vital information concerning the organization such as inventory management and up-to-date individual records. More so, it should provide linkage to other organization to enhance or widen the operating network. The idea will boost the interaction within the organization and other firms. Furthermore, the system should be flexible and should highly fit in the dynamic environmental conditions of the respective industry. Additional, it should harmonize all the production channels within the organization. For example, the management should be able to use it in monitoring the performance of the workers and rate the payment levels to avoid wasting resources and time.</w:t>
      </w:r>
    </w:p>
    <w:p w:rsidR="00667198" w:rsidRDefault="00F878F0" w:rsidP="003A77A6">
      <w:pPr>
        <w:ind w:firstLine="720"/>
        <w:rPr>
          <w:rFonts w:cs="Times New Roman"/>
          <w:color w:val="000000"/>
          <w:szCs w:val="24"/>
          <w:shd w:val="clear" w:color="auto" w:fill="FFFFFF"/>
        </w:rPr>
      </w:pPr>
      <w:r>
        <w:rPr>
          <w:rFonts w:cs="Times New Roman"/>
          <w:color w:val="000000"/>
          <w:szCs w:val="24"/>
          <w:shd w:val="clear" w:color="auto" w:fill="FFFFFF"/>
        </w:rPr>
        <w:lastRenderedPageBreak/>
        <w:t>On the matter of current trends and security concerns, the system should ensure protection of data and information from being attacked through cybercrimes. The idea may highly save the organization from financial losses. Likewise, competitors are able to access data from perforated system and use it to their benefit.</w:t>
      </w:r>
    </w:p>
    <w:p w:rsidR="00F878F0" w:rsidRPr="002A7365" w:rsidRDefault="00F878F0" w:rsidP="00F878F0">
      <w:pPr>
        <w:jc w:val="center"/>
        <w:rPr>
          <w:b/>
          <w:szCs w:val="24"/>
        </w:rPr>
      </w:pPr>
      <w:r w:rsidRPr="002A7365">
        <w:rPr>
          <w:b/>
          <w:szCs w:val="24"/>
        </w:rPr>
        <w:t>Network Diagram Design and Analysis</w:t>
      </w:r>
    </w:p>
    <w:p w:rsidR="00F878F0" w:rsidRDefault="00F878F0" w:rsidP="00F878F0">
      <w:pPr>
        <w:ind w:firstLine="660"/>
        <w:rPr>
          <w:szCs w:val="24"/>
        </w:rPr>
      </w:pPr>
      <w:r w:rsidRPr="00DE1E29">
        <w:rPr>
          <w:szCs w:val="24"/>
        </w:rPr>
        <w:t xml:space="preserve">The current network </w:t>
      </w:r>
      <w:r>
        <w:rPr>
          <w:szCs w:val="24"/>
        </w:rPr>
        <w:t xml:space="preserve">setup for the company involves the use of a T2 internet link from its MI, Pontiac and Albany, NY branches to its Headquarters. The Chinese branch is also linked to the corporate headquarters via a T3 link as shown in figure 1, 2 and 3 below.  These links are very basic, slow and unsecured and should be upgraded to more secure technologies. The Chinese link also has a satellite link to enable a redundant connection to other branches. </w:t>
      </w:r>
    </w:p>
    <w:p w:rsidR="00F878F0" w:rsidRPr="00305041" w:rsidRDefault="00F878F0" w:rsidP="00F878F0">
      <w:pPr>
        <w:rPr>
          <w:b/>
          <w:szCs w:val="24"/>
        </w:rPr>
      </w:pPr>
      <w:r w:rsidRPr="00305041">
        <w:rPr>
          <w:b/>
          <w:szCs w:val="24"/>
        </w:rPr>
        <w:t>Risks</w:t>
      </w:r>
    </w:p>
    <w:p w:rsidR="00F878F0" w:rsidRDefault="00F878F0" w:rsidP="00F878F0">
      <w:pPr>
        <w:rPr>
          <w:szCs w:val="24"/>
        </w:rPr>
      </w:pPr>
      <w:r>
        <w:rPr>
          <w:szCs w:val="24"/>
        </w:rPr>
        <w:tab/>
        <w:t>The network in its current configuration is risky and is exposed to availability risks due to the unreliable T1 and T2 links (</w:t>
      </w:r>
      <w:r w:rsidRPr="003C039B">
        <w:rPr>
          <w:szCs w:val="24"/>
        </w:rPr>
        <w:t>Canavan</w:t>
      </w:r>
      <w:r>
        <w:rPr>
          <w:szCs w:val="24"/>
        </w:rPr>
        <w:t xml:space="preserve">, 2001). T1 and T2 leased lined are also expensive to maintain and are subjected to frequent downtimes. T1 and T2 technologies are also easy to intercept and manipulate unlike Fiber and VPN links. What the company needs is a dedicated Fiber Link between the branches. The infrastructure currently relies on old equipment and this makes the ease of catastrophic failure, lack of support and hacker attacks to increase. Diagram 4, 5, 6 and 7 presents what should be done to secure the connections and improve their operations and risk profile. The firewalls must also be appropriately configured. </w:t>
      </w:r>
    </w:p>
    <w:p w:rsidR="00F878F0" w:rsidRDefault="00F878F0" w:rsidP="00F878F0">
      <w:pPr>
        <w:ind w:firstLine="660"/>
        <w:rPr>
          <w:szCs w:val="24"/>
        </w:rPr>
      </w:pPr>
      <w:r w:rsidRPr="00C41CF8">
        <w:rPr>
          <w:szCs w:val="24"/>
        </w:rPr>
        <w:object w:dxaOrig="15210" w:dyaOrig="11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352.5pt" o:ole="">
            <v:imagedata r:id="rId7" o:title=""/>
          </v:shape>
          <o:OLEObject Type="Embed" ProgID="Visio.Drawing.11" ShapeID="_x0000_i1025" DrawAspect="Content" ObjectID="_1577202973" r:id="rId8"/>
        </w:object>
      </w:r>
    </w:p>
    <w:p w:rsidR="00F878F0" w:rsidRDefault="00F878F0" w:rsidP="00F878F0">
      <w:pPr>
        <w:ind w:firstLine="660"/>
        <w:rPr>
          <w:szCs w:val="24"/>
        </w:rPr>
      </w:pPr>
      <w:r>
        <w:rPr>
          <w:szCs w:val="24"/>
        </w:rPr>
        <w:t>Figure 1.</w:t>
      </w:r>
    </w:p>
    <w:p w:rsidR="00F878F0" w:rsidRDefault="00F878F0" w:rsidP="00F878F0">
      <w:pPr>
        <w:ind w:firstLine="660"/>
        <w:rPr>
          <w:szCs w:val="24"/>
        </w:rPr>
      </w:pPr>
    </w:p>
    <w:p w:rsidR="00F878F0" w:rsidRPr="00DE1E29" w:rsidRDefault="00F878F0" w:rsidP="00F878F0">
      <w:pPr>
        <w:ind w:firstLine="660"/>
        <w:rPr>
          <w:szCs w:val="24"/>
        </w:rPr>
      </w:pPr>
      <w:r w:rsidRPr="00C41CF8">
        <w:rPr>
          <w:szCs w:val="24"/>
        </w:rPr>
        <w:object w:dxaOrig="15210" w:dyaOrig="12255">
          <v:shape id="_x0000_i1026" type="#_x0000_t75" style="width:460.5pt;height:439.5pt" o:ole="">
            <v:imagedata r:id="rId9" o:title=""/>
          </v:shape>
          <o:OLEObject Type="Embed" ProgID="Visio.Drawing.11" ShapeID="_x0000_i1026" DrawAspect="Content" ObjectID="_1577202974" r:id="rId10"/>
        </w:object>
      </w:r>
    </w:p>
    <w:p w:rsidR="00F878F0" w:rsidRDefault="00F878F0" w:rsidP="00F878F0">
      <w:pPr>
        <w:ind w:firstLine="660"/>
        <w:rPr>
          <w:szCs w:val="24"/>
        </w:rPr>
      </w:pPr>
      <w:r>
        <w:rPr>
          <w:szCs w:val="24"/>
        </w:rPr>
        <w:t>Figure 2</w:t>
      </w:r>
    </w:p>
    <w:p w:rsidR="00F878F0" w:rsidRDefault="00F878F0" w:rsidP="00F878F0">
      <w:pPr>
        <w:ind w:firstLine="660"/>
        <w:rPr>
          <w:szCs w:val="24"/>
        </w:rPr>
      </w:pPr>
    </w:p>
    <w:p w:rsidR="00F878F0" w:rsidRDefault="00F878F0" w:rsidP="00F878F0">
      <w:pPr>
        <w:ind w:firstLine="660"/>
        <w:rPr>
          <w:szCs w:val="24"/>
        </w:rPr>
      </w:pPr>
    </w:p>
    <w:p w:rsidR="00F878F0" w:rsidRDefault="00F878F0" w:rsidP="00F878F0">
      <w:pPr>
        <w:ind w:firstLine="660"/>
        <w:rPr>
          <w:szCs w:val="24"/>
        </w:rPr>
      </w:pPr>
    </w:p>
    <w:p w:rsidR="00F878F0" w:rsidRDefault="00F878F0" w:rsidP="00F878F0">
      <w:pPr>
        <w:ind w:firstLine="660"/>
        <w:rPr>
          <w:szCs w:val="24"/>
        </w:rPr>
      </w:pPr>
    </w:p>
    <w:p w:rsidR="00F878F0" w:rsidRDefault="00F878F0" w:rsidP="00F878F0">
      <w:pPr>
        <w:ind w:firstLine="660"/>
        <w:rPr>
          <w:szCs w:val="24"/>
        </w:rPr>
      </w:pPr>
      <w:r w:rsidRPr="00C41CF8">
        <w:rPr>
          <w:szCs w:val="24"/>
        </w:rPr>
        <w:object w:dxaOrig="15210" w:dyaOrig="12255">
          <v:shape id="_x0000_i1027" type="#_x0000_t75" style="width:443.25pt;height:423pt" o:ole="">
            <v:imagedata r:id="rId9" o:title=""/>
          </v:shape>
          <o:OLEObject Type="Embed" ProgID="Visio.Drawing.11" ShapeID="_x0000_i1027" DrawAspect="Content" ObjectID="_1577202975" r:id="rId11"/>
        </w:object>
      </w:r>
      <w:r>
        <w:rPr>
          <w:szCs w:val="24"/>
        </w:rPr>
        <w:t>Figure 3</w:t>
      </w:r>
    </w:p>
    <w:p w:rsidR="00F878F0" w:rsidRDefault="00F878F0" w:rsidP="00F878F0">
      <w:pPr>
        <w:ind w:firstLine="660"/>
        <w:rPr>
          <w:szCs w:val="24"/>
        </w:rPr>
      </w:pPr>
    </w:p>
    <w:p w:rsidR="00F878F0" w:rsidRDefault="00F878F0" w:rsidP="00F878F0">
      <w:pPr>
        <w:ind w:firstLine="660"/>
        <w:rPr>
          <w:szCs w:val="24"/>
        </w:rPr>
      </w:pPr>
    </w:p>
    <w:p w:rsidR="00F878F0" w:rsidRDefault="00F878F0" w:rsidP="00F878F0">
      <w:pPr>
        <w:ind w:firstLine="660"/>
        <w:rPr>
          <w:szCs w:val="24"/>
        </w:rPr>
      </w:pPr>
    </w:p>
    <w:p w:rsidR="00F878F0" w:rsidRPr="00DE1E29" w:rsidRDefault="00F878F0" w:rsidP="00F878F0">
      <w:pPr>
        <w:ind w:firstLine="660"/>
        <w:rPr>
          <w:szCs w:val="24"/>
        </w:rPr>
      </w:pPr>
      <w:r w:rsidRPr="00DE1E29">
        <w:rPr>
          <w:szCs w:val="24"/>
        </w:rPr>
        <w:object w:dxaOrig="13116" w:dyaOrig="7680">
          <v:shape id="_x0000_i1028" type="#_x0000_t75" style="width:467.25pt;height:274.5pt" o:ole="">
            <v:imagedata r:id="rId12" o:title=""/>
          </v:shape>
          <o:OLEObject Type="Embed" ProgID="Visio.Drawing.15" ShapeID="_x0000_i1028" DrawAspect="Content" ObjectID="_1577202976" r:id="rId13"/>
        </w:object>
      </w:r>
    </w:p>
    <w:p w:rsidR="00F878F0" w:rsidRDefault="00F878F0" w:rsidP="00F878F0">
      <w:pPr>
        <w:ind w:firstLine="660"/>
        <w:rPr>
          <w:szCs w:val="24"/>
        </w:rPr>
      </w:pPr>
      <w:r w:rsidRPr="00DE1E29">
        <w:rPr>
          <w:szCs w:val="24"/>
        </w:rPr>
        <w:object w:dxaOrig="14712" w:dyaOrig="7956">
          <v:shape id="_x0000_i1029" type="#_x0000_t75" style="width:468pt;height:253.5pt" o:ole="">
            <v:imagedata r:id="rId14" o:title=""/>
          </v:shape>
          <o:OLEObject Type="Embed" ProgID="Visio.Drawing.15" ShapeID="_x0000_i1029" DrawAspect="Content" ObjectID="_1577202977" r:id="rId15"/>
        </w:object>
      </w:r>
    </w:p>
    <w:p w:rsidR="00F878F0" w:rsidRDefault="00F878F0" w:rsidP="00F878F0">
      <w:pPr>
        <w:ind w:firstLine="660"/>
        <w:rPr>
          <w:szCs w:val="24"/>
        </w:rPr>
      </w:pPr>
    </w:p>
    <w:p w:rsidR="00F878F0" w:rsidRDefault="00F878F0" w:rsidP="00F878F0">
      <w:pPr>
        <w:ind w:firstLine="660"/>
        <w:rPr>
          <w:szCs w:val="24"/>
        </w:rPr>
      </w:pPr>
      <w:r w:rsidRPr="00DE1E29">
        <w:rPr>
          <w:szCs w:val="24"/>
        </w:rPr>
        <w:object w:dxaOrig="14712" w:dyaOrig="7956">
          <v:shape id="_x0000_i1030" type="#_x0000_t75" style="width:468pt;height:253.5pt" o:ole="">
            <v:imagedata r:id="rId16" o:title=""/>
          </v:shape>
          <o:OLEObject Type="Embed" ProgID="Visio.Drawing.15" ShapeID="_x0000_i1030" DrawAspect="Content" ObjectID="_1577202978" r:id="rId17"/>
        </w:object>
      </w:r>
      <w:r w:rsidRPr="00DE1E29">
        <w:rPr>
          <w:szCs w:val="24"/>
        </w:rPr>
        <w:object w:dxaOrig="14748" w:dyaOrig="9528">
          <v:shape id="_x0000_i1031" type="#_x0000_t75" style="width:467.25pt;height:302.25pt" o:ole="">
            <v:imagedata r:id="rId18" o:title=""/>
          </v:shape>
          <o:OLEObject Type="Embed" ProgID="Visio.Drawing.15" ShapeID="_x0000_i1031" DrawAspect="Content" ObjectID="_1577202979" r:id="rId19"/>
        </w:object>
      </w:r>
    </w:p>
    <w:p w:rsidR="00F878F0" w:rsidRPr="00305041" w:rsidRDefault="00F878F0" w:rsidP="00F878F0">
      <w:pPr>
        <w:rPr>
          <w:b/>
          <w:szCs w:val="24"/>
        </w:rPr>
      </w:pPr>
      <w:r w:rsidRPr="00305041">
        <w:rPr>
          <w:b/>
          <w:szCs w:val="24"/>
        </w:rPr>
        <w:t>Improvements</w:t>
      </w:r>
    </w:p>
    <w:p w:rsidR="00F878F0" w:rsidRDefault="00F878F0" w:rsidP="00F878F0">
      <w:pPr>
        <w:rPr>
          <w:szCs w:val="24"/>
        </w:rPr>
      </w:pPr>
      <w:r>
        <w:rPr>
          <w:szCs w:val="24"/>
        </w:rPr>
        <w:lastRenderedPageBreak/>
        <w:tab/>
        <w:t>The improvements that should be made to improve the risk profile of International Plastics WAN infrastructure includes the conversion of the T1 and T2 links into dedicated OC-3 links with dedicated VPM tunneling. All the connections should be standardized to OC3 links with VPN capability.  In order to increase bandwidth, the backbone will be upgraded to 10GBaseT with robust Cat6 cabling to all desktops (</w:t>
      </w:r>
      <w:proofErr w:type="spellStart"/>
      <w:r w:rsidRPr="003C039B">
        <w:rPr>
          <w:szCs w:val="24"/>
        </w:rPr>
        <w:t>Dadarlat</w:t>
      </w:r>
      <w:proofErr w:type="spellEnd"/>
      <w:r w:rsidRPr="003C039B">
        <w:rPr>
          <w:szCs w:val="24"/>
        </w:rPr>
        <w:t>,</w:t>
      </w:r>
      <w:r>
        <w:rPr>
          <w:szCs w:val="24"/>
        </w:rPr>
        <w:t xml:space="preserve"> 2008; </w:t>
      </w:r>
      <w:r w:rsidRPr="003C039B">
        <w:rPr>
          <w:iCs/>
          <w:szCs w:val="24"/>
        </w:rPr>
        <w:t>Stallings</w:t>
      </w:r>
      <w:r>
        <w:rPr>
          <w:iCs/>
          <w:szCs w:val="24"/>
        </w:rPr>
        <w:t>, 2001</w:t>
      </w:r>
      <w:r>
        <w:rPr>
          <w:szCs w:val="24"/>
        </w:rPr>
        <w:t>). New computers should also be included in the new infrastructure as shown n figure 5,6 and 7. Secured wireless points should also be added to the infrastructure to enable mobility within the organization</w:t>
      </w:r>
      <w:r w:rsidR="003A77A6">
        <w:rPr>
          <w:szCs w:val="24"/>
        </w:rPr>
        <w:t>.</w:t>
      </w:r>
    </w:p>
    <w:p w:rsidR="003A77A6" w:rsidRDefault="003A77A6" w:rsidP="00F878F0">
      <w:pPr>
        <w:rPr>
          <w:szCs w:val="24"/>
        </w:rPr>
      </w:pPr>
    </w:p>
    <w:p w:rsidR="003A77A6" w:rsidRDefault="003A77A6" w:rsidP="00F878F0">
      <w:pPr>
        <w:rPr>
          <w:szCs w:val="24"/>
        </w:rPr>
      </w:pPr>
    </w:p>
    <w:p w:rsidR="003A77A6" w:rsidRDefault="003A77A6" w:rsidP="00F878F0">
      <w:pPr>
        <w:rPr>
          <w:szCs w:val="24"/>
        </w:rPr>
      </w:pPr>
    </w:p>
    <w:p w:rsidR="003A77A6" w:rsidRDefault="003A77A6" w:rsidP="00F878F0">
      <w:pPr>
        <w:rPr>
          <w:szCs w:val="24"/>
        </w:rPr>
      </w:pPr>
    </w:p>
    <w:p w:rsidR="003A77A6" w:rsidRDefault="003A77A6" w:rsidP="00F878F0">
      <w:pPr>
        <w:rPr>
          <w:szCs w:val="24"/>
        </w:rPr>
      </w:pPr>
    </w:p>
    <w:p w:rsidR="003A77A6" w:rsidRDefault="003A77A6" w:rsidP="00F878F0">
      <w:pPr>
        <w:rPr>
          <w:szCs w:val="24"/>
        </w:rPr>
      </w:pPr>
    </w:p>
    <w:p w:rsidR="003A77A6" w:rsidRDefault="003A77A6" w:rsidP="00F878F0">
      <w:pPr>
        <w:rPr>
          <w:szCs w:val="24"/>
        </w:rPr>
      </w:pPr>
    </w:p>
    <w:p w:rsidR="003A77A6" w:rsidRDefault="003A77A6" w:rsidP="00F878F0">
      <w:pPr>
        <w:rPr>
          <w:szCs w:val="24"/>
        </w:rPr>
      </w:pPr>
    </w:p>
    <w:p w:rsidR="003A77A6" w:rsidRDefault="003A77A6" w:rsidP="00F878F0">
      <w:pPr>
        <w:rPr>
          <w:szCs w:val="24"/>
        </w:rPr>
      </w:pPr>
    </w:p>
    <w:p w:rsidR="003A77A6" w:rsidRDefault="003A77A6" w:rsidP="00F878F0">
      <w:pPr>
        <w:rPr>
          <w:szCs w:val="24"/>
        </w:rPr>
      </w:pPr>
    </w:p>
    <w:p w:rsidR="003A77A6" w:rsidRDefault="003A77A6" w:rsidP="00F878F0">
      <w:pPr>
        <w:rPr>
          <w:szCs w:val="24"/>
        </w:rPr>
      </w:pPr>
    </w:p>
    <w:p w:rsidR="003A77A6" w:rsidRPr="00C6658D" w:rsidRDefault="003A77A6" w:rsidP="003A77A6">
      <w:pPr>
        <w:jc w:val="center"/>
        <w:rPr>
          <w:rFonts w:cs="Times New Roman"/>
          <w:szCs w:val="24"/>
        </w:rPr>
      </w:pPr>
      <w:r w:rsidRPr="00C6658D">
        <w:rPr>
          <w:rFonts w:cs="Times New Roman"/>
          <w:szCs w:val="24"/>
        </w:rPr>
        <w:lastRenderedPageBreak/>
        <w:t>References</w:t>
      </w:r>
    </w:p>
    <w:p w:rsidR="003A77A6" w:rsidRPr="00C6658D" w:rsidRDefault="003A77A6" w:rsidP="003A77A6">
      <w:pPr>
        <w:autoSpaceDE w:val="0"/>
        <w:autoSpaceDN w:val="0"/>
        <w:adjustRightInd w:val="0"/>
        <w:spacing w:after="0"/>
        <w:rPr>
          <w:rFonts w:cs="Times New Roman"/>
          <w:szCs w:val="24"/>
        </w:rPr>
      </w:pPr>
      <w:r w:rsidRPr="00C6658D">
        <w:rPr>
          <w:rFonts w:cs="Times New Roman"/>
          <w:szCs w:val="24"/>
        </w:rPr>
        <w:t xml:space="preserve">Canavan, JE (2001). </w:t>
      </w:r>
      <w:r w:rsidRPr="00C6658D">
        <w:rPr>
          <w:rFonts w:cs="Times New Roman"/>
          <w:bCs/>
          <w:i/>
          <w:szCs w:val="24"/>
        </w:rPr>
        <w:t xml:space="preserve">Fundamentals of Network Security, </w:t>
      </w:r>
      <w:proofErr w:type="spellStart"/>
      <w:r w:rsidRPr="00C6658D">
        <w:rPr>
          <w:rFonts w:cs="Times New Roman"/>
          <w:szCs w:val="24"/>
        </w:rPr>
        <w:t>Artech</w:t>
      </w:r>
      <w:proofErr w:type="spellEnd"/>
      <w:r w:rsidRPr="00C6658D">
        <w:rPr>
          <w:rFonts w:cs="Times New Roman"/>
          <w:szCs w:val="24"/>
        </w:rPr>
        <w:t xml:space="preserve"> House, Boston, London</w:t>
      </w:r>
    </w:p>
    <w:p w:rsidR="003A77A6" w:rsidRPr="00C6658D" w:rsidRDefault="003A77A6" w:rsidP="003A77A6">
      <w:pPr>
        <w:spacing w:after="160"/>
        <w:ind w:left="720" w:hanging="720"/>
        <w:rPr>
          <w:rFonts w:cs="Times New Roman"/>
          <w:color w:val="222222"/>
          <w:szCs w:val="24"/>
          <w:shd w:val="clear" w:color="auto" w:fill="FFFFFF"/>
        </w:rPr>
      </w:pPr>
      <w:r w:rsidRPr="00C6658D">
        <w:rPr>
          <w:rFonts w:cs="Times New Roman"/>
          <w:color w:val="222222"/>
          <w:szCs w:val="24"/>
          <w:shd w:val="clear" w:color="auto" w:fill="FFFFFF"/>
        </w:rPr>
        <w:t>Chaffey, D. (2007). </w:t>
      </w:r>
      <w:r w:rsidRPr="00C6658D">
        <w:rPr>
          <w:rFonts w:cs="Times New Roman"/>
          <w:i/>
          <w:iCs/>
          <w:color w:val="222222"/>
          <w:szCs w:val="24"/>
          <w:shd w:val="clear" w:color="auto" w:fill="FFFFFF"/>
        </w:rPr>
        <w:t>E-business and E-commerce Management: Strategy, Implementation and Practice</w:t>
      </w:r>
      <w:r w:rsidRPr="00C6658D">
        <w:rPr>
          <w:rFonts w:cs="Times New Roman"/>
          <w:color w:val="222222"/>
          <w:szCs w:val="24"/>
          <w:shd w:val="clear" w:color="auto" w:fill="FFFFFF"/>
        </w:rPr>
        <w:t>. Pearson Education.</w:t>
      </w:r>
    </w:p>
    <w:p w:rsidR="003A77A6" w:rsidRPr="00C6658D" w:rsidRDefault="003A77A6" w:rsidP="003A77A6">
      <w:pPr>
        <w:autoSpaceDE w:val="0"/>
        <w:autoSpaceDN w:val="0"/>
        <w:adjustRightInd w:val="0"/>
        <w:spacing w:after="0"/>
        <w:rPr>
          <w:rFonts w:cs="Times New Roman"/>
          <w:bCs/>
          <w:szCs w:val="24"/>
        </w:rPr>
      </w:pPr>
      <w:proofErr w:type="spellStart"/>
      <w:r w:rsidRPr="00C6658D">
        <w:rPr>
          <w:rFonts w:cs="Times New Roman"/>
          <w:szCs w:val="24"/>
        </w:rPr>
        <w:t>Dadarlat</w:t>
      </w:r>
      <w:proofErr w:type="spellEnd"/>
      <w:r w:rsidRPr="00C6658D">
        <w:rPr>
          <w:rFonts w:cs="Times New Roman"/>
          <w:szCs w:val="24"/>
        </w:rPr>
        <w:t xml:space="preserve">, V (2008). </w:t>
      </w:r>
      <w:r w:rsidRPr="00C6658D">
        <w:rPr>
          <w:rFonts w:cs="Times New Roman"/>
          <w:bCs/>
          <w:i/>
          <w:szCs w:val="24"/>
        </w:rPr>
        <w:t xml:space="preserve">Types of Computer Networks and their Topologies, </w:t>
      </w:r>
      <w:r w:rsidRPr="00C6658D">
        <w:rPr>
          <w:rFonts w:cs="Times New Roman"/>
          <w:bCs/>
          <w:szCs w:val="24"/>
        </w:rPr>
        <w:t xml:space="preserve">Cisco based computer </w:t>
      </w:r>
    </w:p>
    <w:p w:rsidR="003A77A6" w:rsidRPr="00C6658D" w:rsidRDefault="003A77A6" w:rsidP="003A77A6">
      <w:pPr>
        <w:autoSpaceDE w:val="0"/>
        <w:autoSpaceDN w:val="0"/>
        <w:adjustRightInd w:val="0"/>
        <w:spacing w:after="0"/>
        <w:rPr>
          <w:rFonts w:cs="Times New Roman"/>
          <w:bCs/>
          <w:szCs w:val="24"/>
        </w:rPr>
      </w:pPr>
      <w:r w:rsidRPr="00C6658D">
        <w:rPr>
          <w:rFonts w:cs="Times New Roman"/>
          <w:bCs/>
          <w:szCs w:val="24"/>
        </w:rPr>
        <w:tab/>
        <w:t>Networks</w:t>
      </w:r>
    </w:p>
    <w:p w:rsidR="003A77A6" w:rsidRDefault="003A77A6" w:rsidP="003A77A6">
      <w:pPr>
        <w:pStyle w:val="cpformat"/>
        <w:shd w:val="clear" w:color="auto" w:fill="FFFFFF"/>
        <w:spacing w:after="0" w:line="480" w:lineRule="auto"/>
        <w:ind w:left="720" w:right="75" w:hanging="720"/>
        <w:rPr>
          <w:color w:val="000000"/>
          <w:lang w:val="en"/>
        </w:rPr>
      </w:pPr>
      <w:r w:rsidRPr="00C6658D">
        <w:rPr>
          <w:color w:val="000000"/>
          <w:lang w:val="en"/>
        </w:rPr>
        <w:t xml:space="preserve">Deb </w:t>
      </w:r>
      <w:proofErr w:type="spellStart"/>
      <w:r w:rsidRPr="00C6658D">
        <w:rPr>
          <w:color w:val="000000"/>
          <w:lang w:val="en"/>
        </w:rPr>
        <w:t>Shinder</w:t>
      </w:r>
      <w:proofErr w:type="spellEnd"/>
      <w:r w:rsidRPr="00C6658D">
        <w:rPr>
          <w:color w:val="000000"/>
          <w:lang w:val="en"/>
        </w:rPr>
        <w:t xml:space="preserve">. (2005, August 2). Ethical issues for IT security professionals. Retrieved from </w:t>
      </w:r>
      <w:hyperlink r:id="rId20" w:history="1">
        <w:r w:rsidRPr="00C6658D">
          <w:rPr>
            <w:rStyle w:val="Hyperlink"/>
            <w:lang w:val="en"/>
          </w:rPr>
          <w:t>https://www.computerworld.com/article/2557944/security0/ethical-issues-for-it-security-professionals.html</w:t>
        </w:r>
      </w:hyperlink>
    </w:p>
    <w:p w:rsidR="003A77A6" w:rsidRPr="00C6658D" w:rsidRDefault="003A77A6" w:rsidP="003A77A6">
      <w:pPr>
        <w:ind w:left="720" w:hanging="720"/>
        <w:rPr>
          <w:rFonts w:cs="Times New Roman"/>
          <w:szCs w:val="24"/>
        </w:rPr>
      </w:pPr>
      <w:proofErr w:type="spellStart"/>
      <w:r w:rsidRPr="00C6658D">
        <w:rPr>
          <w:rFonts w:cs="Times New Roman"/>
          <w:color w:val="222222"/>
          <w:szCs w:val="24"/>
          <w:shd w:val="clear" w:color="auto" w:fill="FFFFFF"/>
        </w:rPr>
        <w:t>Fullan</w:t>
      </w:r>
      <w:proofErr w:type="spellEnd"/>
      <w:r w:rsidRPr="00C6658D">
        <w:rPr>
          <w:rFonts w:cs="Times New Roman"/>
          <w:color w:val="222222"/>
          <w:szCs w:val="24"/>
          <w:shd w:val="clear" w:color="auto" w:fill="FFFFFF"/>
        </w:rPr>
        <w:t>, M. (2011). </w:t>
      </w:r>
      <w:r w:rsidRPr="00C6658D">
        <w:rPr>
          <w:rFonts w:cs="Times New Roman"/>
          <w:i/>
          <w:iCs/>
          <w:color w:val="222222"/>
          <w:szCs w:val="24"/>
          <w:shd w:val="clear" w:color="auto" w:fill="FFFFFF"/>
        </w:rPr>
        <w:t>The six secrets of change: What the best leaders do to help their organizations survive and thrive</w:t>
      </w:r>
      <w:r w:rsidRPr="00C6658D">
        <w:rPr>
          <w:rFonts w:cs="Times New Roman"/>
          <w:color w:val="222222"/>
          <w:szCs w:val="24"/>
          <w:shd w:val="clear" w:color="auto" w:fill="FFFFFF"/>
        </w:rPr>
        <w:t>. John Wiley &amp; Sons.</w:t>
      </w:r>
    </w:p>
    <w:p w:rsidR="003A77A6" w:rsidRPr="00C6658D" w:rsidRDefault="003A77A6" w:rsidP="003A77A6">
      <w:pPr>
        <w:rPr>
          <w:rFonts w:cs="Times New Roman"/>
          <w:color w:val="000000"/>
          <w:szCs w:val="24"/>
          <w:shd w:val="clear" w:color="auto" w:fill="FFFFFF"/>
        </w:rPr>
      </w:pPr>
      <w:r w:rsidRPr="00C6658D">
        <w:rPr>
          <w:rFonts w:cs="Times New Roman"/>
          <w:color w:val="000000"/>
          <w:szCs w:val="24"/>
          <w:shd w:val="clear" w:color="auto" w:fill="FFFFFF"/>
        </w:rPr>
        <w:t>Laudon, K. C., &amp; Laudon, J. P. (2018).</w:t>
      </w:r>
      <w:r w:rsidRPr="00C6658D">
        <w:rPr>
          <w:rStyle w:val="apple-converted-space"/>
          <w:rFonts w:cs="Times New Roman"/>
          <w:color w:val="000000"/>
          <w:szCs w:val="24"/>
          <w:shd w:val="clear" w:color="auto" w:fill="FFFFFF"/>
        </w:rPr>
        <w:t> </w:t>
      </w:r>
      <w:r w:rsidRPr="00C6658D">
        <w:rPr>
          <w:rStyle w:val="Emphasis"/>
          <w:rFonts w:cs="Times New Roman"/>
          <w:color w:val="000000"/>
          <w:szCs w:val="24"/>
          <w:shd w:val="clear" w:color="auto" w:fill="FFFFFF"/>
        </w:rPr>
        <w:t xml:space="preserve">Management information systems: Managing the digital </w:t>
      </w:r>
      <w:r>
        <w:rPr>
          <w:rStyle w:val="Emphasis"/>
          <w:rFonts w:cs="Times New Roman"/>
          <w:color w:val="000000"/>
          <w:szCs w:val="24"/>
          <w:shd w:val="clear" w:color="auto" w:fill="FFFFFF"/>
        </w:rPr>
        <w:tab/>
      </w:r>
      <w:r w:rsidRPr="00C6658D">
        <w:rPr>
          <w:rStyle w:val="Emphasis"/>
          <w:rFonts w:cs="Times New Roman"/>
          <w:color w:val="000000"/>
          <w:szCs w:val="24"/>
          <w:shd w:val="clear" w:color="auto" w:fill="FFFFFF"/>
        </w:rPr>
        <w:t>firm</w:t>
      </w:r>
      <w:r w:rsidRPr="00C6658D">
        <w:rPr>
          <w:rFonts w:cs="Times New Roman"/>
          <w:color w:val="000000"/>
          <w:szCs w:val="24"/>
          <w:shd w:val="clear" w:color="auto" w:fill="FFFFFF"/>
        </w:rPr>
        <w:t>.</w:t>
      </w:r>
    </w:p>
    <w:p w:rsidR="003A77A6" w:rsidRDefault="003A77A6" w:rsidP="003A77A6">
      <w:pPr>
        <w:pStyle w:val="cpformat"/>
        <w:shd w:val="clear" w:color="auto" w:fill="FFFFFF"/>
        <w:spacing w:after="0" w:line="480" w:lineRule="auto"/>
        <w:ind w:left="720" w:right="75" w:hanging="720"/>
        <w:rPr>
          <w:color w:val="000000"/>
          <w:lang w:val="en"/>
        </w:rPr>
      </w:pPr>
      <w:r w:rsidRPr="00C6658D">
        <w:rPr>
          <w:color w:val="000000"/>
          <w:lang w:val="en"/>
        </w:rPr>
        <w:t xml:space="preserve">Payne, L. S. (1994, March 1). Managing for Organizational Integrity. Retrieved from </w:t>
      </w:r>
      <w:hyperlink r:id="rId21" w:history="1">
        <w:r w:rsidRPr="007348B3">
          <w:rPr>
            <w:rStyle w:val="Hyperlink"/>
            <w:lang w:val="en"/>
          </w:rPr>
          <w:t>https://hbr.org/1994/03/managing-for-organizational-integrity</w:t>
        </w:r>
      </w:hyperlink>
    </w:p>
    <w:p w:rsidR="003A77A6" w:rsidRPr="00C6658D" w:rsidRDefault="003A77A6" w:rsidP="003A77A6">
      <w:pPr>
        <w:autoSpaceDE w:val="0"/>
        <w:autoSpaceDN w:val="0"/>
        <w:adjustRightInd w:val="0"/>
        <w:spacing w:after="0"/>
        <w:rPr>
          <w:rFonts w:cs="Times New Roman"/>
          <w:bCs/>
          <w:szCs w:val="24"/>
        </w:rPr>
      </w:pPr>
      <w:r w:rsidRPr="00C6658D">
        <w:rPr>
          <w:rFonts w:cs="Times New Roman"/>
          <w:iCs/>
          <w:szCs w:val="24"/>
        </w:rPr>
        <w:t>Stallings, W (2001).</w:t>
      </w:r>
      <w:r w:rsidRPr="00C6658D">
        <w:rPr>
          <w:rFonts w:cs="Times New Roman"/>
          <w:b/>
          <w:bCs/>
          <w:szCs w:val="24"/>
        </w:rPr>
        <w:t xml:space="preserve"> </w:t>
      </w:r>
      <w:r w:rsidRPr="00C6658D">
        <w:rPr>
          <w:rFonts w:cs="Times New Roman"/>
          <w:bCs/>
          <w:i/>
          <w:szCs w:val="24"/>
        </w:rPr>
        <w:t xml:space="preserve">Cryptography </w:t>
      </w:r>
      <w:proofErr w:type="gramStart"/>
      <w:r w:rsidRPr="00C6658D">
        <w:rPr>
          <w:rFonts w:cs="Times New Roman"/>
          <w:bCs/>
          <w:i/>
          <w:szCs w:val="24"/>
        </w:rPr>
        <w:t>And</w:t>
      </w:r>
      <w:proofErr w:type="gramEnd"/>
      <w:r w:rsidRPr="00C6658D">
        <w:rPr>
          <w:rFonts w:cs="Times New Roman"/>
          <w:bCs/>
          <w:i/>
          <w:szCs w:val="24"/>
        </w:rPr>
        <w:t xml:space="preserve"> Network Security </w:t>
      </w:r>
      <w:r w:rsidRPr="00C6658D">
        <w:rPr>
          <w:rFonts w:cs="Times New Roman"/>
          <w:bCs/>
          <w:i/>
          <w:iCs/>
          <w:szCs w:val="24"/>
        </w:rPr>
        <w:t>Principles And Practice</w:t>
      </w:r>
      <w:r w:rsidRPr="00C6658D">
        <w:rPr>
          <w:rFonts w:cs="Times New Roman"/>
          <w:bCs/>
          <w:i/>
          <w:szCs w:val="24"/>
        </w:rPr>
        <w:t xml:space="preserve"> </w:t>
      </w:r>
      <w:r w:rsidRPr="00C6658D">
        <w:rPr>
          <w:rFonts w:cs="Times New Roman"/>
          <w:bCs/>
          <w:szCs w:val="24"/>
        </w:rPr>
        <w:t xml:space="preserve">Fifth Edition, </w:t>
      </w:r>
    </w:p>
    <w:p w:rsidR="003A77A6" w:rsidRPr="00C6658D" w:rsidRDefault="003A77A6" w:rsidP="003A77A6">
      <w:pPr>
        <w:autoSpaceDE w:val="0"/>
        <w:autoSpaceDN w:val="0"/>
        <w:adjustRightInd w:val="0"/>
        <w:spacing w:after="0"/>
        <w:rPr>
          <w:rFonts w:cs="Times New Roman"/>
          <w:bCs/>
          <w:szCs w:val="24"/>
        </w:rPr>
      </w:pPr>
      <w:r w:rsidRPr="00C6658D">
        <w:rPr>
          <w:rFonts w:cs="Times New Roman"/>
          <w:bCs/>
          <w:szCs w:val="24"/>
        </w:rPr>
        <w:tab/>
        <w:t>Prentice Hall</w:t>
      </w:r>
    </w:p>
    <w:p w:rsidR="003A77A6" w:rsidRPr="00C6658D" w:rsidRDefault="003A77A6" w:rsidP="003A77A6">
      <w:pPr>
        <w:spacing w:after="160"/>
        <w:ind w:left="720" w:hanging="720"/>
        <w:rPr>
          <w:rFonts w:cs="Times New Roman"/>
          <w:color w:val="222222"/>
          <w:szCs w:val="24"/>
          <w:shd w:val="clear" w:color="auto" w:fill="FFFFFF"/>
        </w:rPr>
      </w:pPr>
      <w:r w:rsidRPr="00C6658D">
        <w:rPr>
          <w:rFonts w:cs="Times New Roman"/>
          <w:color w:val="222222"/>
          <w:szCs w:val="24"/>
          <w:shd w:val="clear" w:color="auto" w:fill="FFFFFF"/>
        </w:rPr>
        <w:t>Shim, J. K., Qureshi, A. A., Siegel, J. G., &amp; Siegel, R. M. (2013). </w:t>
      </w:r>
      <w:r w:rsidRPr="00C6658D">
        <w:rPr>
          <w:rFonts w:cs="Times New Roman"/>
          <w:i/>
          <w:iCs/>
          <w:color w:val="222222"/>
          <w:szCs w:val="24"/>
          <w:shd w:val="clear" w:color="auto" w:fill="FFFFFF"/>
        </w:rPr>
        <w:t>The international handbook of electronic commerce</w:t>
      </w:r>
      <w:r w:rsidRPr="00C6658D">
        <w:rPr>
          <w:rFonts w:cs="Times New Roman"/>
          <w:color w:val="222222"/>
          <w:szCs w:val="24"/>
          <w:shd w:val="clear" w:color="auto" w:fill="FFFFFF"/>
        </w:rPr>
        <w:t>. Routledge.</w:t>
      </w:r>
    </w:p>
    <w:p w:rsidR="003A77A6" w:rsidRDefault="003A77A6" w:rsidP="00F878F0">
      <w:pPr>
        <w:rPr>
          <w:szCs w:val="24"/>
        </w:rPr>
      </w:pPr>
    </w:p>
    <w:p w:rsidR="00F878F0" w:rsidRPr="00F878F0" w:rsidRDefault="00F878F0" w:rsidP="00F878F0">
      <w:pPr>
        <w:rPr>
          <w:rFonts w:cs="Times New Roman"/>
          <w:szCs w:val="24"/>
        </w:rPr>
      </w:pPr>
    </w:p>
    <w:sectPr w:rsidR="00F878F0" w:rsidRPr="00F878F0" w:rsidSect="003A77A6">
      <w:headerReference w:type="default" r:id="rId22"/>
      <w:headerReference w:type="first" r:id="rId2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C61" w:rsidRDefault="00533C61" w:rsidP="003A77A6">
      <w:pPr>
        <w:spacing w:after="0" w:line="240" w:lineRule="auto"/>
      </w:pPr>
      <w:r>
        <w:separator/>
      </w:r>
    </w:p>
  </w:endnote>
  <w:endnote w:type="continuationSeparator" w:id="0">
    <w:p w:rsidR="00533C61" w:rsidRDefault="00533C61" w:rsidP="003A7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C61" w:rsidRDefault="00533C61" w:rsidP="003A77A6">
      <w:pPr>
        <w:spacing w:after="0" w:line="240" w:lineRule="auto"/>
      </w:pPr>
      <w:r>
        <w:separator/>
      </w:r>
    </w:p>
  </w:footnote>
  <w:footnote w:type="continuationSeparator" w:id="0">
    <w:p w:rsidR="00533C61" w:rsidRDefault="00533C61" w:rsidP="003A7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086517"/>
      <w:docPartObj>
        <w:docPartGallery w:val="Page Numbers (Top of Page)"/>
        <w:docPartUnique/>
      </w:docPartObj>
    </w:sdtPr>
    <w:sdtEndPr>
      <w:rPr>
        <w:noProof/>
      </w:rPr>
    </w:sdtEndPr>
    <w:sdtContent>
      <w:p w:rsidR="003A77A6" w:rsidRDefault="003A77A6" w:rsidP="003A77A6">
        <w:pPr>
          <w:pStyle w:val="Header"/>
        </w:pPr>
        <w:r>
          <w:t xml:space="preserve">COMPLETED PROJECT FINAL COPY </w:t>
        </w:r>
        <w:r>
          <w:tab/>
        </w:r>
        <w:r>
          <w:tab/>
        </w:r>
        <w:r>
          <w:fldChar w:fldCharType="begin"/>
        </w:r>
        <w:r>
          <w:instrText xml:space="preserve"> PAGE   \* MERGEFORMAT </w:instrText>
        </w:r>
        <w:r>
          <w:fldChar w:fldCharType="separate"/>
        </w:r>
        <w:r>
          <w:rPr>
            <w:noProof/>
          </w:rPr>
          <w:t>15</w:t>
        </w:r>
        <w:r>
          <w:rPr>
            <w:noProof/>
          </w:rPr>
          <w:fldChar w:fldCharType="end"/>
        </w:r>
      </w:p>
    </w:sdtContent>
  </w:sdt>
  <w:p w:rsidR="003A77A6" w:rsidRDefault="003A77A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7A6" w:rsidRDefault="003A77A6">
    <w:pPr>
      <w:pStyle w:val="Header"/>
    </w:pPr>
    <w:r>
      <w:t xml:space="preserve">Running Head: COMPLETED PROJECT FINAL COPY </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8F0"/>
    <w:rsid w:val="002506DE"/>
    <w:rsid w:val="003A77A6"/>
    <w:rsid w:val="00533C61"/>
    <w:rsid w:val="00667198"/>
    <w:rsid w:val="00F87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566810"/>
  <w15:chartTrackingRefBased/>
  <w15:docId w15:val="{74EFB87A-E855-4C91-BB7D-7AF76A8D4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78F0"/>
    <w:pPr>
      <w:spacing w:after="20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3A77A6"/>
    <w:pPr>
      <w:spacing w:after="150" w:line="240" w:lineRule="auto"/>
    </w:pPr>
    <w:rPr>
      <w:rFonts w:eastAsia="Times New Roman" w:cs="Times New Roman"/>
      <w:szCs w:val="24"/>
    </w:rPr>
  </w:style>
  <w:style w:type="character" w:styleId="Hyperlink">
    <w:name w:val="Hyperlink"/>
    <w:basedOn w:val="DefaultParagraphFont"/>
    <w:uiPriority w:val="99"/>
    <w:unhideWhenUsed/>
    <w:rsid w:val="003A77A6"/>
    <w:rPr>
      <w:color w:val="0563C1" w:themeColor="hyperlink"/>
      <w:u w:val="single"/>
    </w:rPr>
  </w:style>
  <w:style w:type="character" w:customStyle="1" w:styleId="apple-converted-space">
    <w:name w:val="apple-converted-space"/>
    <w:basedOn w:val="DefaultParagraphFont"/>
    <w:rsid w:val="003A77A6"/>
  </w:style>
  <w:style w:type="character" w:styleId="Emphasis">
    <w:name w:val="Emphasis"/>
    <w:basedOn w:val="DefaultParagraphFont"/>
    <w:uiPriority w:val="20"/>
    <w:qFormat/>
    <w:rsid w:val="003A77A6"/>
    <w:rPr>
      <w:i/>
      <w:iCs/>
    </w:rPr>
  </w:style>
  <w:style w:type="paragraph" w:styleId="Header">
    <w:name w:val="header"/>
    <w:basedOn w:val="Normal"/>
    <w:link w:val="HeaderChar"/>
    <w:uiPriority w:val="99"/>
    <w:unhideWhenUsed/>
    <w:rsid w:val="003A77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7A6"/>
    <w:rPr>
      <w:rFonts w:ascii="Times New Roman" w:hAnsi="Times New Roman"/>
      <w:sz w:val="24"/>
    </w:rPr>
  </w:style>
  <w:style w:type="paragraph" w:styleId="Footer">
    <w:name w:val="footer"/>
    <w:basedOn w:val="Normal"/>
    <w:link w:val="FooterChar"/>
    <w:uiPriority w:val="99"/>
    <w:unhideWhenUsed/>
    <w:rsid w:val="003A77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7A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Visio_2003-2010_Drawing111.vsd"/><Relationship Id="rId13" Type="http://schemas.openxmlformats.org/officeDocument/2006/relationships/package" Target="embeddings/Microsoft_Visio_Drawing111.vsdx"/><Relationship Id="rId18" Type="http://schemas.openxmlformats.org/officeDocument/2006/relationships/image" Target="media/image6.emf"/><Relationship Id="rId3" Type="http://schemas.openxmlformats.org/officeDocument/2006/relationships/settings" Target="settings.xml"/><Relationship Id="rId21" Type="http://schemas.openxmlformats.org/officeDocument/2006/relationships/hyperlink" Target="https://hbr.org/1994/03/managing-for-organizational-integrity" TargetMode="External"/><Relationship Id="rId7" Type="http://schemas.openxmlformats.org/officeDocument/2006/relationships/image" Target="media/image1.emf"/><Relationship Id="rId12" Type="http://schemas.openxmlformats.org/officeDocument/2006/relationships/image" Target="media/image3.emf"/><Relationship Id="rId17" Type="http://schemas.openxmlformats.org/officeDocument/2006/relationships/package" Target="embeddings/Microsoft_Visio_Drawing2333.vsdx"/><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hyperlink" Target="https://www.computerworld.com/article/2557944/security0/ethical-issues-for-it-security-professionals.html"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oleObject" Target="embeddings/Microsoft_Visio_2003-2010_Drawing2333.vsd"/><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package" Target="embeddings/Microsoft_Visio_Drawing3222.vsdx"/><Relationship Id="rId23" Type="http://schemas.openxmlformats.org/officeDocument/2006/relationships/header" Target="header2.xml"/><Relationship Id="rId10" Type="http://schemas.openxmlformats.org/officeDocument/2006/relationships/oleObject" Target="embeddings/Microsoft_Visio_2003-2010_Drawing2222.vsd"/><Relationship Id="rId19" Type="http://schemas.openxmlformats.org/officeDocument/2006/relationships/package" Target="embeddings/Microsoft_Visio_Drawing1444.vsd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4.emf"/><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Shi05</b:Tag>
    <b:SourceType>JournalArticle</b:SourceType>
    <b:Guid>{568CB422-CAC5-4F9B-9785-4984E99FE1E9}</b:Guid>
    <b:Author>
      <b:Author>
        <b:NameList>
          <b:Person>
            <b:Last>Shinder</b:Last>
            <b:First>Deb</b:First>
          </b:Person>
        </b:NameList>
      </b:Author>
    </b:Author>
    <b:Title>Ethical issues for IT security professionals</b:Title>
    <b:Year>2005</b:Year>
    <b:JournalName>ComputerWorld</b:JournalName>
    <b:RefOrder>1</b:RefOrder>
  </b:Source>
  <b:Source>
    <b:Tag>Pay04</b:Tag>
    <b:SourceType>JournalArticle</b:SourceType>
    <b:Guid>{B88D5EBD-1FCA-42BA-AC8B-A670B2FDD074}</b:Guid>
    <b:Author>
      <b:Author>
        <b:NameList>
          <b:Person>
            <b:Last>Payne</b:Last>
            <b:First>Lynn</b:First>
            <b:Middle>S</b:Middle>
          </b:Person>
        </b:NameList>
      </b:Author>
    </b:Author>
    <b:Title>Managing for Organizational Integrity</b:Title>
    <b:JournalName>Harvard Business Review</b:JournalName>
    <b:Year>2004</b:Year>
    <b:RefOrder>2</b:RefOrder>
  </b:Source>
</b:Sources>
</file>

<file path=customXml/itemProps1.xml><?xml version="1.0" encoding="utf-8"?>
<ds:datastoreItem xmlns:ds="http://schemas.openxmlformats.org/officeDocument/2006/customXml" ds:itemID="{D96B6372-17D2-400B-A263-36C3385C8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15</Pages>
  <Words>2240</Words>
  <Characters>12769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Malaba</dc:creator>
  <cp:keywords/>
  <dc:description/>
  <cp:lastModifiedBy>Jose Malaba</cp:lastModifiedBy>
  <cp:revision>2</cp:revision>
  <dcterms:created xsi:type="dcterms:W3CDTF">2018-01-11T14:49:00Z</dcterms:created>
  <dcterms:modified xsi:type="dcterms:W3CDTF">2018-01-11T16:09:00Z</dcterms:modified>
</cp:coreProperties>
</file>